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9" w:rsidRDefault="007D7A19" w:rsidP="007D7A1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7D7A19" w:rsidRDefault="007D7A19" w:rsidP="007D7A1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454 </w:t>
      </w:r>
      <w:r w:rsidR="00052A7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7D7A19" w:rsidRDefault="007D7A19" w:rsidP="007D7A1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Колпинского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Санкт-Петербурга</w:t>
      </w:r>
    </w:p>
    <w:p w:rsidR="007D7A19" w:rsidRDefault="007D7A19" w:rsidP="00DE6A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A19" w:rsidRDefault="007D7A19" w:rsidP="00DE6A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A19" w:rsidRDefault="007D7A19" w:rsidP="00DE6A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A19" w:rsidRDefault="007D7A19" w:rsidP="00DE6A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A2A" w:rsidRPr="00F23729" w:rsidRDefault="00DE6A2A" w:rsidP="00DE6A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7D7A1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F23729">
        <w:rPr>
          <w:rFonts w:ascii="Times New Roman" w:hAnsi="Times New Roman" w:cs="Times New Roman"/>
          <w:sz w:val="24"/>
          <w:szCs w:val="24"/>
          <w:lang w:eastAsia="ru-RU"/>
        </w:rPr>
        <w:t>тверждаю</w:t>
      </w:r>
    </w:p>
    <w:p w:rsidR="00DE6A2A" w:rsidRPr="00F23729" w:rsidRDefault="00DE6A2A" w:rsidP="00DE6A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педсовета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>Директор ГБОУ школы № 454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E6A2A" w:rsidRPr="00F23729" w:rsidRDefault="00C43E52" w:rsidP="00DE6A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Протокол № 1 от 31.08.2020</w:t>
      </w:r>
      <w:r w:rsidR="0076601F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DE6A2A"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E6A2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E6A2A"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601F">
        <w:rPr>
          <w:rFonts w:ascii="Times New Roman" w:hAnsi="Times New Roman" w:cs="Times New Roman"/>
          <w:sz w:val="24"/>
          <w:szCs w:val="24"/>
          <w:lang w:eastAsia="ru-RU"/>
        </w:rPr>
        <w:t>Прика</w:t>
      </w:r>
      <w:r w:rsidR="005E7714">
        <w:rPr>
          <w:rFonts w:ascii="Times New Roman" w:hAnsi="Times New Roman" w:cs="Times New Roman"/>
          <w:sz w:val="24"/>
          <w:szCs w:val="24"/>
          <w:lang w:eastAsia="ru-RU"/>
        </w:rPr>
        <w:t>з № 1</w:t>
      </w:r>
      <w:r w:rsidR="0076601F">
        <w:rPr>
          <w:rFonts w:ascii="Times New Roman" w:hAnsi="Times New Roman" w:cs="Times New Roman"/>
          <w:sz w:val="24"/>
          <w:szCs w:val="24"/>
          <w:lang w:eastAsia="ru-RU"/>
        </w:rPr>
        <w:t xml:space="preserve">94 </w:t>
      </w:r>
      <w:r w:rsidR="00DE6A2A" w:rsidRPr="00F2372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31.08.2020</w:t>
      </w:r>
      <w:r w:rsidR="0076601F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DE6A2A"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E6A2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DE6A2A" w:rsidRDefault="00DE6A2A" w:rsidP="00DE6A2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76601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>Директор школы  ____  Т.В. Ларионова</w:t>
      </w:r>
    </w:p>
    <w:p w:rsidR="00052A76" w:rsidRDefault="00052A76" w:rsidP="00DE6A2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A76" w:rsidRDefault="00052A76" w:rsidP="00DE6A2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A2A" w:rsidRPr="00F23729" w:rsidRDefault="00DE6A2A" w:rsidP="00DE6A2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6A2A" w:rsidRDefault="00DE6A2A" w:rsidP="00DE6A2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A2A" w:rsidRPr="00F94286" w:rsidRDefault="00DE6A2A" w:rsidP="00AA6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4286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E6A2A" w:rsidRPr="00F94286" w:rsidRDefault="00DE6A2A" w:rsidP="00DE6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4286">
        <w:rPr>
          <w:rFonts w:ascii="Times New Roman" w:hAnsi="Times New Roman" w:cs="Times New Roman"/>
          <w:b/>
          <w:sz w:val="24"/>
          <w:szCs w:val="24"/>
          <w:lang w:eastAsia="ru-RU"/>
        </w:rPr>
        <w:t>О ВНУТРЕННЕЙ СИСТЕМЕ ОЦЕНКИ КАЧЕСТВА ОБРАЗОВАНИЯ</w:t>
      </w:r>
    </w:p>
    <w:p w:rsidR="00DE6A2A" w:rsidRPr="00F94286" w:rsidRDefault="00DE6A2A" w:rsidP="00DE6A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42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ГБОУ </w:t>
      </w:r>
      <w:r w:rsidR="00D632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ШКОЛЫ № 454 </w:t>
      </w:r>
      <w:r w:rsidRPr="00F942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САНКТ-ПЕТЕРБУРГА</w:t>
      </w:r>
    </w:p>
    <w:p w:rsidR="00DE6A2A" w:rsidRPr="00F94286" w:rsidRDefault="00DE6A2A" w:rsidP="00DE6A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6A2A" w:rsidRPr="009C2CD6" w:rsidRDefault="00DE6A2A" w:rsidP="00DE6A2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2CD6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1.1. Положение о внутренней системе оценки качества образования ГБОУ школы  № 454 Санкт-Петербурга </w:t>
      </w:r>
      <w:proofErr w:type="gramStart"/>
      <w:r w:rsidRPr="00F23729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дальнейшем – Школа,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далее – Положение)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цели, задачи, принципы системы оценки качества образования в школе (далее – система оценки качества образования или ВСОКО), её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собой нормативный документ, разработанный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F2372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372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Конституцией Российской Федерации,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законом от 29.12.2012 № 273ФЗ «Об образовании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>в Российской Федерации»;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Национальной образовательной инициативой «Наша новая школа», утв. Президентом Российской Федерации 04.02.2010 № Пр-271;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 «Развитие образования на 2018-2025 годы» (утв. Постановлением  Правительства Российской Федерации от 26.12.2017 № 1642);</w:t>
      </w: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национальным проектом «Образование», утв. Президиумом Совета при Президенте Российской Федерации по стратегическому развитию и национальным проектам, протокол от 03.09.2018 № 10;</w:t>
      </w: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F23729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30.08.2013 № 1015;</w:t>
      </w: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F23729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06.10.2009 № 373;</w:t>
      </w: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основного общего  образования, утв. Приказом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РФ от 17.12.2010 №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1897;</w:t>
      </w: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- Федеральным государственным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ым стандартом среднего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образования, утв. Приказом </w:t>
      </w:r>
      <w:proofErr w:type="spellStart"/>
      <w:r w:rsidRPr="00F23729">
        <w:rPr>
          <w:rFonts w:ascii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17.05.2012 N№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413;</w:t>
      </w: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462 от 14.06.2013 «Об утверждении порядка проведении </w:t>
      </w:r>
      <w:proofErr w:type="spellStart"/>
      <w:r w:rsidRPr="00F23729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организации»;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 Приказом </w:t>
      </w:r>
      <w:proofErr w:type="spellStart"/>
      <w:r w:rsidRPr="00F23729">
        <w:rPr>
          <w:rFonts w:ascii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10.12.2013 №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1324 «Об утверждении показателей деятельности образовательной организации, подлежащей </w:t>
      </w:r>
      <w:proofErr w:type="spellStart"/>
      <w:r w:rsidRPr="00F23729">
        <w:rPr>
          <w:rFonts w:ascii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23729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07.4.2014 № 276 «Об утверждении Порядка проведения аттестации педагогических  работников организаций, осуществляющих образовательную деятельность»;</w:t>
      </w:r>
    </w:p>
    <w:p w:rsidR="00052A76" w:rsidRPr="00547B8D" w:rsidRDefault="00052A76" w:rsidP="00547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B8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47B8D">
        <w:rPr>
          <w:rFonts w:ascii="Times New Roman" w:hAnsi="Times New Roman" w:cs="Times New Roman"/>
          <w:sz w:val="24"/>
          <w:szCs w:val="24"/>
        </w:rPr>
        <w:t>Государственной программой Российской Федерации «Развитие образования» на 2018-2025 годы (</w:t>
      </w:r>
      <w:proofErr w:type="gramStart"/>
      <w:r w:rsidRPr="00547B8D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547B8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26.12.2017 № 1642);</w:t>
      </w:r>
    </w:p>
    <w:p w:rsidR="00052A76" w:rsidRPr="00547B8D" w:rsidRDefault="00052A76" w:rsidP="00547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B8D">
        <w:rPr>
          <w:rFonts w:ascii="Times New Roman" w:hAnsi="Times New Roman" w:cs="Times New Roman"/>
          <w:sz w:val="24"/>
          <w:szCs w:val="24"/>
        </w:rPr>
        <w:t>-Указом Президента России от 07.05.2018 № 204 «О национальных целях и стратегических задачах развития Российской Федерации на период до 2024 года»;</w:t>
      </w:r>
    </w:p>
    <w:p w:rsidR="00052A76" w:rsidRPr="00547B8D" w:rsidRDefault="00052A76" w:rsidP="00547B8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B8D">
        <w:rPr>
          <w:rFonts w:ascii="Times New Roman" w:hAnsi="Times New Roman" w:cs="Times New Roman"/>
          <w:sz w:val="24"/>
          <w:szCs w:val="24"/>
        </w:rPr>
        <w:t>-Национальным проектом «Образование», утвержденным президиумом Совета при Президенте Российской Федерации по стратегическому развитию и национальным проектам, протокол от 03.09.2018 № 10;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Приказом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Приказом Министерства просвещения Российской Федерации от 13.03.2019 № 114 « Об утверждении показателей, характеризующих общие критерии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DE6A2A" w:rsidRDefault="00547B8D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E6A2A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22.02.2017 № 955 «Об утверждении показателей мониторинга системы образования»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Приказом Федеральной службы по надзору в сфере образования и науки № 590 и Министерства просвещения Российской Федерации от 06.05.2019 3 219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Законом </w:t>
      </w:r>
      <w:r w:rsidR="00547B8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547B8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47B8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17.07.2013 </w:t>
      </w:r>
      <w:r w:rsidR="00547B8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47B8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461-83 </w:t>
      </w:r>
      <w:r w:rsidR="00547B8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«Об </w:t>
      </w:r>
      <w:r w:rsidR="00547B8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="00547B8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547B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Санкт-Петербурге»;</w:t>
      </w:r>
    </w:p>
    <w:p w:rsidR="00547B8D" w:rsidRPr="00547B8D" w:rsidRDefault="00547B8D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47B8D">
        <w:rPr>
          <w:rFonts w:ascii="Times New Roman" w:hAnsi="Times New Roman" w:cs="Times New Roman"/>
          <w:sz w:val="24"/>
          <w:szCs w:val="24"/>
        </w:rPr>
        <w:t xml:space="preserve">Распоряжением Комитета по образованию Санкт-Петербурга от 03.07.2019 № 1987-р «Об утверждении модели Санкт-Петербургской региональной системы оценки качества образования (далее </w:t>
      </w:r>
      <w:proofErr w:type="gramStart"/>
      <w:r w:rsidRPr="00547B8D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47B8D">
        <w:rPr>
          <w:rFonts w:ascii="Times New Roman" w:hAnsi="Times New Roman" w:cs="Times New Roman"/>
          <w:sz w:val="24"/>
          <w:szCs w:val="24"/>
        </w:rPr>
        <w:t>Пб РСОКО), Положения о СПб РСОКО и критериев СПб РСОКО»;</w:t>
      </w:r>
    </w:p>
    <w:p w:rsidR="00DE6A2A" w:rsidRPr="00F23729" w:rsidRDefault="00A16D66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  </w:t>
      </w:r>
      <w:r w:rsidR="00DE6A2A">
        <w:rPr>
          <w:rFonts w:ascii="Times New Roman" w:hAnsi="Times New Roman" w:cs="Times New Roman"/>
          <w:sz w:val="24"/>
          <w:szCs w:val="24"/>
          <w:lang w:eastAsia="ru-RU"/>
        </w:rPr>
        <w:t>Моделью Санкт-Пет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ербургской региональной системы оценки качества образования</w:t>
      </w:r>
      <w:r w:rsidR="00DE6A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6A2A" w:rsidRDefault="00A16D66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 Уставом ГБОУ школы № 454 Санкт-Петербурга.</w:t>
      </w:r>
    </w:p>
    <w:p w:rsidR="00AD3A2D" w:rsidRDefault="00AD3A2D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A2D" w:rsidRPr="00AD3A2D" w:rsidRDefault="00AD3A2D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AD3A2D">
        <w:rPr>
          <w:rFonts w:ascii="Arial" w:hAnsi="Arial" w:cs="Arial"/>
        </w:rPr>
        <w:t xml:space="preserve"> </w:t>
      </w:r>
      <w:r w:rsidRPr="00AD3A2D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2D">
        <w:rPr>
          <w:rFonts w:ascii="Times New Roman" w:hAnsi="Times New Roman" w:cs="Times New Roman"/>
          <w:sz w:val="24"/>
          <w:szCs w:val="24"/>
        </w:rPr>
        <w:t>ВСОКО)</w:t>
      </w:r>
      <w:r w:rsidR="00A45841">
        <w:rPr>
          <w:rFonts w:ascii="Times New Roman" w:hAnsi="Times New Roman" w:cs="Times New Roman"/>
          <w:sz w:val="24"/>
          <w:szCs w:val="24"/>
        </w:rPr>
        <w:t xml:space="preserve"> </w:t>
      </w:r>
      <w:r w:rsidRPr="00AD3A2D">
        <w:rPr>
          <w:rFonts w:ascii="Times New Roman" w:hAnsi="Times New Roman" w:cs="Times New Roman"/>
          <w:sz w:val="24"/>
          <w:szCs w:val="24"/>
        </w:rPr>
        <w:t>представляет собой совокупность 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2D">
        <w:rPr>
          <w:rFonts w:ascii="Times New Roman" w:hAnsi="Times New Roman" w:cs="Times New Roman"/>
          <w:sz w:val="24"/>
          <w:szCs w:val="24"/>
        </w:rPr>
        <w:t>структуры, норм и правил, диагностических и оценочных процедур, обеспечивающих на единой основе оценку качества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2D">
        <w:rPr>
          <w:rFonts w:ascii="Times New Roman" w:hAnsi="Times New Roman" w:cs="Times New Roman"/>
          <w:sz w:val="24"/>
          <w:szCs w:val="24"/>
        </w:rPr>
        <w:t>результатов, качество реализации образовательного процесса, качество условий, обеспечивающих образовательный процесс, с учетом запросов основных участников образовательных отношений.</w:t>
      </w: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A2A" w:rsidRDefault="00B86EBB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="00DE6A2A" w:rsidRPr="00F23729">
        <w:rPr>
          <w:rFonts w:ascii="Times New Roman" w:hAnsi="Times New Roman" w:cs="Times New Roman"/>
          <w:sz w:val="24"/>
          <w:szCs w:val="24"/>
          <w:lang w:eastAsia="ru-RU"/>
        </w:rPr>
        <w:t>. Система оценки качества образования отражает достижения обучающихся и качество организации образовательных отношений,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86EBB">
        <w:rPr>
          <w:rFonts w:ascii="Times New Roman" w:hAnsi="Times New Roman" w:cs="Times New Roman"/>
          <w:sz w:val="24"/>
          <w:szCs w:val="24"/>
          <w:lang w:eastAsia="ru-RU"/>
        </w:rPr>
        <w:t>.5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>. Система оценки качества образования включает в себя две согласованные между собой системы оценок:</w:t>
      </w: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 внешнюю оценку, осуществляемую внешним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по отношению к Школе службами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>(результаты ЕГЭ и ГИА, мониторинговые исследования федерального, регионального и муниципального уровня);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3729">
        <w:rPr>
          <w:rFonts w:ascii="Times New Roman" w:hAnsi="Times New Roman" w:cs="Times New Roman"/>
          <w:sz w:val="24"/>
          <w:szCs w:val="24"/>
          <w:lang w:eastAsia="ru-RU"/>
        </w:rPr>
        <w:t>- внутреннюю оценку (самооценка), осуществляемую Школой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>обучающимися, педагогами, администрацией.</w:t>
      </w: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DE6A2A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A2A" w:rsidRDefault="00DE6A2A" w:rsidP="00DE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1.7.</w:t>
      </w:r>
      <w:r w:rsidRPr="0046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ВСОКО принимается решением педагогического совета Школы и утверждается приказом директора Школы. Педагогический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7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имеет право вносить предложения по внесению в него изменений и дополнений.</w:t>
      </w:r>
    </w:p>
    <w:p w:rsidR="00DE6A2A" w:rsidRPr="00F23729" w:rsidRDefault="00DE6A2A" w:rsidP="00DE6A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.8. В настоящем Положении используются следующие термины:</w:t>
      </w:r>
    </w:p>
    <w:p w:rsidR="00DE6A2A" w:rsidRPr="00F23729" w:rsidRDefault="00DE6A2A" w:rsidP="00DE6A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6A2A" w:rsidRDefault="00B86EBB" w:rsidP="00B86EBB">
      <w:pPr>
        <w:tabs>
          <w:tab w:val="left" w:pos="70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- </w:t>
      </w:r>
      <w:r w:rsidR="003173B1">
        <w:rPr>
          <w:rFonts w:eastAsia="Times New Roman"/>
          <w:b/>
          <w:sz w:val="24"/>
          <w:szCs w:val="24"/>
        </w:rPr>
        <w:t xml:space="preserve"> </w:t>
      </w:r>
      <w:r w:rsidR="00DE6A2A" w:rsidRPr="00A16D66">
        <w:rPr>
          <w:rFonts w:eastAsia="Times New Roman"/>
          <w:b/>
          <w:sz w:val="24"/>
          <w:szCs w:val="24"/>
        </w:rPr>
        <w:t>Качество образования</w:t>
      </w:r>
      <w:r>
        <w:rPr>
          <w:rFonts w:eastAsia="Times New Roman"/>
          <w:sz w:val="24"/>
          <w:szCs w:val="24"/>
        </w:rPr>
        <w:t xml:space="preserve"> - </w:t>
      </w:r>
      <w:r w:rsidR="00DE6A2A">
        <w:rPr>
          <w:rFonts w:eastAsia="Times New Roman"/>
          <w:sz w:val="24"/>
          <w:szCs w:val="24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3173B1" w:rsidRPr="00B86EBB" w:rsidRDefault="00B86EBB" w:rsidP="00B86EBB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B86EBB">
        <w:rPr>
          <w:rFonts w:eastAsia="Times New Roman"/>
          <w:b/>
          <w:sz w:val="24"/>
          <w:szCs w:val="24"/>
        </w:rPr>
        <w:t>-</w:t>
      </w:r>
      <w:r>
        <w:rPr>
          <w:rFonts w:eastAsia="Times New Roman"/>
          <w:b/>
          <w:sz w:val="24"/>
          <w:szCs w:val="24"/>
        </w:rPr>
        <w:t xml:space="preserve"> </w:t>
      </w:r>
      <w:r w:rsidR="003173B1" w:rsidRPr="00B86EBB">
        <w:rPr>
          <w:rFonts w:eastAsia="Times New Roman"/>
          <w:b/>
          <w:sz w:val="24"/>
          <w:szCs w:val="24"/>
        </w:rPr>
        <w:t>Оценка качества образования</w:t>
      </w:r>
      <w:r w:rsidR="003173B1" w:rsidRPr="00B86EBB">
        <w:rPr>
          <w:rFonts w:eastAsia="Times New Roman"/>
          <w:sz w:val="24"/>
          <w:szCs w:val="24"/>
        </w:rPr>
        <w:t xml:space="preserve"> осуществляется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образования.</w:t>
      </w:r>
    </w:p>
    <w:p w:rsidR="003173B1" w:rsidRPr="00B86EBB" w:rsidRDefault="003173B1" w:rsidP="00B86EBB">
      <w:pPr>
        <w:jc w:val="both"/>
        <w:rPr>
          <w:rFonts w:eastAsia="Times New Roman"/>
          <w:sz w:val="24"/>
          <w:szCs w:val="24"/>
        </w:rPr>
      </w:pPr>
      <w:r w:rsidRPr="00B86EBB">
        <w:rPr>
          <w:rFonts w:eastAsia="Times New Roman"/>
          <w:sz w:val="24"/>
          <w:szCs w:val="24"/>
        </w:rPr>
        <w:t>Оценка качества образования включает качество образовательных достижений обучающихся, качество образовательных программ, качество условий осуществления образовательного процесса, качество управления (понятие «оценка качества образования раскрывается в ст. 92, 93, 95, 96 и 97 Федерального закона от 29.12.2012 № 273 «Об образовании в Российской Федерации»).</w:t>
      </w:r>
    </w:p>
    <w:p w:rsidR="00EB7D97" w:rsidRPr="00B86EBB" w:rsidRDefault="00EB7D97" w:rsidP="00B86EBB">
      <w:pPr>
        <w:jc w:val="both"/>
        <w:rPr>
          <w:rFonts w:eastAsia="Times New Roman"/>
          <w:sz w:val="24"/>
          <w:szCs w:val="24"/>
        </w:rPr>
      </w:pPr>
      <w:r w:rsidRPr="00B86EBB">
        <w:rPr>
          <w:rFonts w:eastAsia="Times New Roman"/>
          <w:sz w:val="24"/>
          <w:szCs w:val="24"/>
        </w:rPr>
        <w:t xml:space="preserve">- </w:t>
      </w:r>
      <w:r w:rsidR="003173B1" w:rsidRPr="00B86EBB">
        <w:rPr>
          <w:rFonts w:eastAsia="Times New Roman"/>
          <w:b/>
          <w:sz w:val="24"/>
          <w:szCs w:val="24"/>
        </w:rPr>
        <w:t>Система оценки качества образования</w:t>
      </w:r>
      <w:r w:rsidR="003173B1" w:rsidRPr="00B86EBB">
        <w:rPr>
          <w:rFonts w:eastAsia="Times New Roman"/>
          <w:sz w:val="24"/>
          <w:szCs w:val="24"/>
        </w:rPr>
        <w:t xml:space="preserve"> - оценка и управление качеством</w:t>
      </w:r>
      <w:r w:rsidRPr="00B86EBB">
        <w:rPr>
          <w:rFonts w:eastAsia="Times New Roman"/>
          <w:sz w:val="24"/>
          <w:szCs w:val="24"/>
        </w:rPr>
        <w:t xml:space="preserve"> </w:t>
      </w:r>
      <w:r w:rsidR="003173B1" w:rsidRPr="00B86EBB">
        <w:rPr>
          <w:rFonts w:eastAsia="Times New Roman"/>
          <w:sz w:val="24"/>
          <w:szCs w:val="24"/>
        </w:rPr>
        <w:t>в образовательных организациях, в образовательной системе Санкт-Петербурга</w:t>
      </w:r>
      <w:r w:rsidRPr="00B86EBB">
        <w:rPr>
          <w:rFonts w:eastAsia="Times New Roman"/>
          <w:sz w:val="24"/>
          <w:szCs w:val="24"/>
        </w:rPr>
        <w:t xml:space="preserve"> </w:t>
      </w:r>
      <w:r w:rsidR="003173B1" w:rsidRPr="00B86EBB">
        <w:rPr>
          <w:rFonts w:eastAsia="Times New Roman"/>
          <w:sz w:val="24"/>
          <w:szCs w:val="24"/>
        </w:rPr>
        <w:t>на региональном и районном уровнях, включающая систему оценки качества подготовки</w:t>
      </w:r>
      <w:r w:rsidRPr="00B86EBB">
        <w:rPr>
          <w:rFonts w:eastAsia="Times New Roman"/>
          <w:sz w:val="24"/>
          <w:szCs w:val="24"/>
        </w:rPr>
        <w:t xml:space="preserve"> </w:t>
      </w:r>
      <w:r w:rsidR="003173B1" w:rsidRPr="00B86EBB">
        <w:rPr>
          <w:rFonts w:eastAsia="Times New Roman"/>
          <w:sz w:val="24"/>
          <w:szCs w:val="24"/>
        </w:rPr>
        <w:t>обучающихся, а также выявление факторов, влияющих на образовательные результаты</w:t>
      </w:r>
      <w:r w:rsidRPr="00B86EBB">
        <w:rPr>
          <w:rFonts w:eastAsia="Times New Roman"/>
          <w:sz w:val="24"/>
          <w:szCs w:val="24"/>
        </w:rPr>
        <w:t>.</w:t>
      </w:r>
    </w:p>
    <w:p w:rsidR="003173B1" w:rsidRPr="00B86EBB" w:rsidRDefault="00EB7D97" w:rsidP="00B86EBB">
      <w:pPr>
        <w:jc w:val="both"/>
        <w:rPr>
          <w:rFonts w:eastAsia="Times New Roman"/>
          <w:sz w:val="24"/>
          <w:szCs w:val="24"/>
        </w:rPr>
      </w:pPr>
      <w:r w:rsidRPr="00B86EBB">
        <w:rPr>
          <w:rFonts w:eastAsia="Times New Roman"/>
          <w:sz w:val="24"/>
          <w:szCs w:val="24"/>
        </w:rPr>
        <w:t xml:space="preserve"> - </w:t>
      </w:r>
      <w:r w:rsidR="003173B1" w:rsidRPr="00B86EBB">
        <w:rPr>
          <w:rFonts w:eastAsia="Times New Roman"/>
          <w:b/>
          <w:sz w:val="24"/>
          <w:szCs w:val="24"/>
        </w:rPr>
        <w:t>Объект оценивания</w:t>
      </w:r>
      <w:r w:rsidR="00B86EBB" w:rsidRPr="00B86EBB">
        <w:rPr>
          <w:rFonts w:eastAsia="Times New Roman"/>
          <w:b/>
          <w:sz w:val="24"/>
          <w:szCs w:val="24"/>
        </w:rPr>
        <w:t xml:space="preserve"> </w:t>
      </w:r>
      <w:r w:rsidR="003173B1" w:rsidRPr="00B86EBB">
        <w:rPr>
          <w:rFonts w:eastAsia="Times New Roman"/>
          <w:sz w:val="24"/>
          <w:szCs w:val="24"/>
        </w:rPr>
        <w:t>–</w:t>
      </w:r>
      <w:r w:rsidR="00B86EBB" w:rsidRPr="00B86EBB">
        <w:rPr>
          <w:rFonts w:eastAsia="Times New Roman"/>
          <w:sz w:val="24"/>
          <w:szCs w:val="24"/>
        </w:rPr>
        <w:t xml:space="preserve"> </w:t>
      </w:r>
      <w:r w:rsidR="003173B1" w:rsidRPr="00B86EBB">
        <w:rPr>
          <w:rFonts w:eastAsia="Times New Roman"/>
          <w:sz w:val="24"/>
          <w:szCs w:val="24"/>
        </w:rPr>
        <w:t>система (организация, структура), подвергаемая процедурам оценивания для определения значимости, ценности с точки зрения социального использования.</w:t>
      </w:r>
    </w:p>
    <w:p w:rsidR="00EB7D97" w:rsidRPr="00EB7D97" w:rsidRDefault="00B86EBB" w:rsidP="00B86EBB">
      <w:pPr>
        <w:tabs>
          <w:tab w:val="left" w:pos="70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B7D97" w:rsidRPr="00B86EBB">
        <w:rPr>
          <w:b/>
          <w:sz w:val="24"/>
          <w:szCs w:val="24"/>
        </w:rPr>
        <w:t>Монитори</w:t>
      </w:r>
      <w:r>
        <w:rPr>
          <w:b/>
          <w:sz w:val="24"/>
          <w:szCs w:val="24"/>
        </w:rPr>
        <w:t xml:space="preserve">нг - </w:t>
      </w:r>
      <w:r>
        <w:rPr>
          <w:sz w:val="24"/>
          <w:szCs w:val="24"/>
        </w:rPr>
        <w:t xml:space="preserve"> </w:t>
      </w:r>
      <w:r w:rsidR="00EB7D97" w:rsidRPr="00EB7D97">
        <w:rPr>
          <w:sz w:val="24"/>
          <w:szCs w:val="24"/>
        </w:rPr>
        <w:t>систематическое</w:t>
      </w:r>
      <w:r w:rsidR="00EB7D97">
        <w:rPr>
          <w:sz w:val="24"/>
          <w:szCs w:val="24"/>
        </w:rPr>
        <w:t xml:space="preserve"> </w:t>
      </w:r>
      <w:r w:rsidR="00EB7D97" w:rsidRPr="00EB7D97">
        <w:rPr>
          <w:sz w:val="24"/>
          <w:szCs w:val="24"/>
        </w:rPr>
        <w:t>отслеживание процессов, результатов, других</w:t>
      </w:r>
      <w:r w:rsidR="00EB7D97">
        <w:rPr>
          <w:sz w:val="24"/>
          <w:szCs w:val="24"/>
        </w:rPr>
        <w:t xml:space="preserve"> </w:t>
      </w:r>
      <w:r w:rsidR="00EB7D97" w:rsidRPr="00EB7D97">
        <w:rPr>
          <w:sz w:val="24"/>
          <w:szCs w:val="24"/>
        </w:rPr>
        <w:t>характеристик образовательной системы для выявления соответствия (или несоответствия) ее развития и функционирования заданным целям.</w:t>
      </w:r>
    </w:p>
    <w:p w:rsidR="00EB7D97" w:rsidRPr="00EB7D97" w:rsidRDefault="00B86EBB" w:rsidP="00B86EBB">
      <w:pPr>
        <w:tabs>
          <w:tab w:val="left" w:pos="70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B7D97" w:rsidRPr="00B86EBB">
        <w:rPr>
          <w:b/>
          <w:sz w:val="24"/>
          <w:szCs w:val="24"/>
        </w:rPr>
        <w:t>Экспертиза</w:t>
      </w:r>
      <w:r>
        <w:rPr>
          <w:sz w:val="24"/>
          <w:szCs w:val="24"/>
        </w:rPr>
        <w:t xml:space="preserve"> -  </w:t>
      </w:r>
      <w:r w:rsidR="00EB7D97" w:rsidRPr="00EB7D97">
        <w:rPr>
          <w:sz w:val="24"/>
          <w:szCs w:val="24"/>
        </w:rPr>
        <w:t>всестороннее изучение состояния образовательного процесса, условий и результатов образовательной деятельности.</w:t>
      </w:r>
    </w:p>
    <w:p w:rsidR="00EB7D97" w:rsidRPr="00EB7D97" w:rsidRDefault="00B86EBB" w:rsidP="00B86EBB">
      <w:pPr>
        <w:tabs>
          <w:tab w:val="left" w:pos="70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B7D97" w:rsidRPr="00B86EBB">
        <w:rPr>
          <w:b/>
          <w:sz w:val="24"/>
          <w:szCs w:val="24"/>
        </w:rPr>
        <w:t>Измерени</w:t>
      </w:r>
      <w:r w:rsidRPr="00B86EBB">
        <w:rPr>
          <w:b/>
          <w:sz w:val="24"/>
          <w:szCs w:val="24"/>
        </w:rPr>
        <w:t>е</w:t>
      </w:r>
      <w:r>
        <w:rPr>
          <w:sz w:val="24"/>
          <w:szCs w:val="24"/>
        </w:rPr>
        <w:t xml:space="preserve"> - </w:t>
      </w:r>
      <w:r w:rsidR="00EB7D97" w:rsidRPr="00EB7D97">
        <w:rPr>
          <w:sz w:val="24"/>
          <w:szCs w:val="24"/>
        </w:rPr>
        <w:t>метод регистрации состояния качества образования, а также оценка уровня образовательных достижений с помощью контрольных измерительных материалов (традиционных контрольных работ,</w:t>
      </w:r>
      <w:r w:rsidR="00EB7D97">
        <w:rPr>
          <w:sz w:val="24"/>
          <w:szCs w:val="24"/>
        </w:rPr>
        <w:t xml:space="preserve"> </w:t>
      </w:r>
      <w:r w:rsidR="00EB7D97" w:rsidRPr="00EB7D97">
        <w:rPr>
          <w:sz w:val="24"/>
          <w:szCs w:val="24"/>
        </w:rPr>
        <w:t>комплексных контрольных работ,</w:t>
      </w:r>
      <w:r w:rsidR="00EB7D97">
        <w:rPr>
          <w:sz w:val="24"/>
          <w:szCs w:val="24"/>
        </w:rPr>
        <w:t xml:space="preserve"> </w:t>
      </w:r>
      <w:r w:rsidR="00EB7D97" w:rsidRPr="00EB7D97">
        <w:rPr>
          <w:sz w:val="24"/>
          <w:szCs w:val="24"/>
        </w:rPr>
        <w:t>тестов, анкет и др.), которые имеют стандартизированную форму,</w:t>
      </w:r>
      <w:r w:rsidR="00EB7D97">
        <w:rPr>
          <w:sz w:val="24"/>
          <w:szCs w:val="24"/>
        </w:rPr>
        <w:t xml:space="preserve"> </w:t>
      </w:r>
      <w:r w:rsidR="00EB7D97" w:rsidRPr="00EB7D97">
        <w:rPr>
          <w:sz w:val="24"/>
          <w:szCs w:val="24"/>
        </w:rPr>
        <w:t>и содержание которых соответствует реализуемым образовательным программам</w:t>
      </w:r>
      <w:r w:rsidR="00EB7D97">
        <w:rPr>
          <w:sz w:val="24"/>
          <w:szCs w:val="24"/>
        </w:rPr>
        <w:t>, ФГОС.</w:t>
      </w:r>
    </w:p>
    <w:p w:rsidR="00EB7D97" w:rsidRPr="00EB7D97" w:rsidRDefault="00B86EBB" w:rsidP="00B86EBB">
      <w:pPr>
        <w:tabs>
          <w:tab w:val="left" w:pos="70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EB7D97" w:rsidRPr="00B86EBB">
        <w:rPr>
          <w:b/>
          <w:sz w:val="24"/>
          <w:szCs w:val="24"/>
        </w:rPr>
        <w:t>Критерий</w:t>
      </w:r>
      <w:r>
        <w:rPr>
          <w:b/>
          <w:sz w:val="24"/>
          <w:szCs w:val="24"/>
        </w:rPr>
        <w:t xml:space="preserve"> -</w:t>
      </w:r>
      <w:r w:rsidR="00EB7D97">
        <w:rPr>
          <w:sz w:val="24"/>
          <w:szCs w:val="24"/>
        </w:rPr>
        <w:t xml:space="preserve"> </w:t>
      </w:r>
      <w:r w:rsidR="00EB7D97" w:rsidRPr="00EB7D97">
        <w:rPr>
          <w:sz w:val="24"/>
          <w:szCs w:val="24"/>
        </w:rPr>
        <w:t>признак, на основании которого производится оценка, классификация оцениваемого объекта.</w:t>
      </w:r>
    </w:p>
    <w:p w:rsidR="00EB7D97" w:rsidRPr="00EB7D97" w:rsidRDefault="00B86EBB" w:rsidP="00B86EBB">
      <w:pPr>
        <w:tabs>
          <w:tab w:val="left" w:pos="708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EB7D97" w:rsidRPr="00B86EBB">
        <w:rPr>
          <w:b/>
          <w:sz w:val="24"/>
          <w:szCs w:val="24"/>
        </w:rPr>
        <w:t>Показатели</w:t>
      </w:r>
      <w:r>
        <w:rPr>
          <w:sz w:val="24"/>
          <w:szCs w:val="24"/>
        </w:rPr>
        <w:t xml:space="preserve"> - </w:t>
      </w:r>
      <w:r w:rsidR="00EB7D97" w:rsidRPr="00EB7D97">
        <w:rPr>
          <w:sz w:val="24"/>
          <w:szCs w:val="24"/>
        </w:rPr>
        <w:t>наблюдаемые и поддающиеся фиксированию результат</w:t>
      </w:r>
      <w:r w:rsidR="00EB7D97">
        <w:rPr>
          <w:sz w:val="24"/>
          <w:szCs w:val="24"/>
        </w:rPr>
        <w:t>ы.</w:t>
      </w:r>
    </w:p>
    <w:p w:rsidR="00DE6A2A" w:rsidRPr="00EB7D97" w:rsidRDefault="00DE6A2A" w:rsidP="00EB7D97">
      <w:pPr>
        <w:spacing w:line="253" w:lineRule="exact"/>
        <w:jc w:val="both"/>
        <w:rPr>
          <w:rFonts w:eastAsia="Times New Roman"/>
          <w:sz w:val="24"/>
          <w:szCs w:val="24"/>
        </w:rPr>
      </w:pPr>
    </w:p>
    <w:p w:rsidR="00DE6A2A" w:rsidRDefault="00EB7D97" w:rsidP="00EB7D97">
      <w:pPr>
        <w:spacing w:line="234" w:lineRule="auto"/>
        <w:jc w:val="both"/>
        <w:rPr>
          <w:sz w:val="24"/>
          <w:szCs w:val="24"/>
        </w:rPr>
      </w:pPr>
      <w:r w:rsidRPr="00EB7D97">
        <w:rPr>
          <w:rFonts w:eastAsia="Times New Roman"/>
          <w:sz w:val="24"/>
          <w:szCs w:val="24"/>
        </w:rPr>
        <w:lastRenderedPageBreak/>
        <w:t>1</w:t>
      </w:r>
      <w:r w:rsidR="00DE6A2A" w:rsidRPr="00EB7D97">
        <w:rPr>
          <w:rFonts w:eastAsia="Times New Roman"/>
          <w:sz w:val="24"/>
          <w:szCs w:val="24"/>
        </w:rPr>
        <w:t xml:space="preserve">.9. </w:t>
      </w:r>
      <w:r w:rsidR="00B86EBB">
        <w:rPr>
          <w:sz w:val="24"/>
          <w:szCs w:val="24"/>
        </w:rPr>
        <w:t>ГБОУ шк</w:t>
      </w:r>
      <w:r>
        <w:rPr>
          <w:sz w:val="24"/>
          <w:szCs w:val="24"/>
        </w:rPr>
        <w:t xml:space="preserve">ола № 454 Санкт-Петербурга </w:t>
      </w:r>
      <w:r w:rsidRPr="00EB7D97">
        <w:rPr>
          <w:sz w:val="24"/>
          <w:szCs w:val="24"/>
        </w:rPr>
        <w:t xml:space="preserve"> является субъектом региональной системы оценки качества образования (далее -</w:t>
      </w:r>
      <w:r>
        <w:rPr>
          <w:sz w:val="24"/>
          <w:szCs w:val="24"/>
        </w:rPr>
        <w:t xml:space="preserve"> </w:t>
      </w:r>
      <w:r w:rsidRPr="00EB7D97">
        <w:rPr>
          <w:sz w:val="24"/>
          <w:szCs w:val="24"/>
        </w:rPr>
        <w:t>СПб РСОКО) и обеспечивает функционирование внутренней системы оценки качества образования в образовательном учреждении.</w:t>
      </w:r>
    </w:p>
    <w:p w:rsidR="00B86EBB" w:rsidRDefault="00B86EBB" w:rsidP="00EB7D97">
      <w:pPr>
        <w:spacing w:line="234" w:lineRule="auto"/>
        <w:jc w:val="both"/>
        <w:rPr>
          <w:sz w:val="24"/>
          <w:szCs w:val="24"/>
        </w:rPr>
      </w:pPr>
    </w:p>
    <w:p w:rsidR="00B86EBB" w:rsidRDefault="00B86EBB" w:rsidP="00EB7D97">
      <w:pPr>
        <w:spacing w:line="234" w:lineRule="auto"/>
        <w:jc w:val="both"/>
        <w:rPr>
          <w:rFonts w:ascii="Arial" w:hAnsi="Arial" w:cs="Arial"/>
        </w:rPr>
      </w:pPr>
      <w:r>
        <w:rPr>
          <w:sz w:val="24"/>
          <w:szCs w:val="24"/>
        </w:rPr>
        <w:t>1.10.</w:t>
      </w:r>
      <w:r w:rsidRPr="00B86EBB">
        <w:rPr>
          <w:sz w:val="24"/>
          <w:szCs w:val="24"/>
        </w:rPr>
        <w:t>Настоящее Положение о ВСОКО</w:t>
      </w:r>
      <w:r>
        <w:rPr>
          <w:sz w:val="24"/>
          <w:szCs w:val="24"/>
        </w:rPr>
        <w:t xml:space="preserve"> </w:t>
      </w:r>
      <w:r w:rsidRPr="00B86EBB">
        <w:rPr>
          <w:sz w:val="24"/>
          <w:szCs w:val="24"/>
        </w:rPr>
        <w:t>принимается на неопределенный срок</w:t>
      </w:r>
      <w:r>
        <w:rPr>
          <w:sz w:val="24"/>
          <w:szCs w:val="24"/>
        </w:rPr>
        <w:t xml:space="preserve"> </w:t>
      </w:r>
      <w:r w:rsidRPr="00B86EBB">
        <w:rPr>
          <w:sz w:val="24"/>
          <w:szCs w:val="24"/>
        </w:rPr>
        <w:t xml:space="preserve">Педагогическим советом и утверждается директором </w:t>
      </w:r>
      <w:r>
        <w:rPr>
          <w:sz w:val="24"/>
          <w:szCs w:val="24"/>
        </w:rPr>
        <w:t>школы</w:t>
      </w:r>
      <w:r>
        <w:rPr>
          <w:rFonts w:ascii="Arial" w:hAnsi="Arial" w:cs="Arial"/>
        </w:rPr>
        <w:t>.</w:t>
      </w:r>
    </w:p>
    <w:p w:rsidR="00B86EBB" w:rsidRPr="00B86EBB" w:rsidRDefault="00B86EBB" w:rsidP="00EB7D97">
      <w:pPr>
        <w:spacing w:line="234" w:lineRule="auto"/>
        <w:jc w:val="both"/>
        <w:rPr>
          <w:sz w:val="24"/>
          <w:szCs w:val="24"/>
        </w:rPr>
      </w:pPr>
    </w:p>
    <w:p w:rsidR="00B86EBB" w:rsidRPr="00B86EBB" w:rsidRDefault="00B86EBB" w:rsidP="00EB7D97">
      <w:pPr>
        <w:spacing w:line="234" w:lineRule="auto"/>
        <w:jc w:val="both"/>
        <w:rPr>
          <w:rFonts w:eastAsia="Times New Roman"/>
          <w:sz w:val="24"/>
          <w:szCs w:val="24"/>
        </w:rPr>
      </w:pPr>
      <w:r w:rsidRPr="00B86EBB">
        <w:rPr>
          <w:sz w:val="24"/>
          <w:szCs w:val="24"/>
        </w:rPr>
        <w:t>1.11. Изменения и дополнения в</w:t>
      </w:r>
      <w:r>
        <w:rPr>
          <w:sz w:val="24"/>
          <w:szCs w:val="24"/>
        </w:rPr>
        <w:t xml:space="preserve"> </w:t>
      </w:r>
      <w:r w:rsidRPr="00B86EBB">
        <w:rPr>
          <w:sz w:val="24"/>
          <w:szCs w:val="24"/>
        </w:rPr>
        <w:t>Положение принимаются в составе новой редакции Положения в установленном пунктом 1.</w:t>
      </w:r>
      <w:r>
        <w:rPr>
          <w:sz w:val="24"/>
          <w:szCs w:val="24"/>
        </w:rPr>
        <w:t>10</w:t>
      </w:r>
      <w:r w:rsidRPr="00B86EBB">
        <w:rPr>
          <w:sz w:val="24"/>
          <w:szCs w:val="24"/>
        </w:rPr>
        <w:t>. порядке. После принятия новой редакции Положения предыдущая редакция утрачивает силу.</w:t>
      </w:r>
    </w:p>
    <w:p w:rsidR="00DE6A2A" w:rsidRDefault="00DE6A2A" w:rsidP="00DE6A2A">
      <w:pPr>
        <w:spacing w:line="234" w:lineRule="auto"/>
        <w:ind w:left="7"/>
        <w:rPr>
          <w:rFonts w:eastAsia="Times New Roman"/>
          <w:sz w:val="24"/>
          <w:szCs w:val="24"/>
        </w:rPr>
      </w:pPr>
    </w:p>
    <w:p w:rsidR="00DE6A2A" w:rsidRDefault="00DE6A2A" w:rsidP="00DE6A2A">
      <w:pPr>
        <w:spacing w:line="234" w:lineRule="auto"/>
        <w:ind w:left="7"/>
        <w:rPr>
          <w:rFonts w:eastAsia="Times New Roman"/>
          <w:sz w:val="24"/>
          <w:szCs w:val="24"/>
        </w:rPr>
      </w:pPr>
      <w:r w:rsidRPr="007B1746">
        <w:rPr>
          <w:rFonts w:eastAsia="Times New Roman"/>
          <w:b/>
          <w:sz w:val="24"/>
          <w:szCs w:val="24"/>
        </w:rPr>
        <w:t>2. Основные цели, задачи и принципы системы оценки качества образования</w:t>
      </w:r>
      <w:r>
        <w:rPr>
          <w:rFonts w:eastAsia="Times New Roman"/>
          <w:sz w:val="24"/>
          <w:szCs w:val="24"/>
        </w:rPr>
        <w:t>.</w:t>
      </w:r>
    </w:p>
    <w:p w:rsidR="00DE6A2A" w:rsidRDefault="00DE6A2A" w:rsidP="00DE6A2A">
      <w:pPr>
        <w:spacing w:line="234" w:lineRule="auto"/>
        <w:rPr>
          <w:rFonts w:eastAsia="Times New Roman"/>
          <w:sz w:val="24"/>
          <w:szCs w:val="24"/>
        </w:rPr>
      </w:pPr>
    </w:p>
    <w:p w:rsidR="00DE6A2A" w:rsidRPr="00A16D66" w:rsidRDefault="00DE6A2A" w:rsidP="00547B8D">
      <w:pPr>
        <w:jc w:val="both"/>
        <w:rPr>
          <w:sz w:val="24"/>
          <w:szCs w:val="24"/>
        </w:rPr>
      </w:pPr>
      <w:r w:rsidRPr="00A16D66">
        <w:rPr>
          <w:b/>
          <w:sz w:val="24"/>
          <w:szCs w:val="24"/>
        </w:rPr>
        <w:t xml:space="preserve">         </w:t>
      </w:r>
    </w:p>
    <w:p w:rsidR="00DE6A2A" w:rsidRDefault="00886D89" w:rsidP="00547B8D">
      <w:pPr>
        <w:spacing w:line="244" w:lineRule="exact"/>
        <w:jc w:val="both"/>
        <w:rPr>
          <w:sz w:val="24"/>
          <w:szCs w:val="24"/>
        </w:rPr>
      </w:pPr>
      <w:r w:rsidRPr="00C43E52"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</w:t>
      </w:r>
      <w:r w:rsidR="00B86DE2" w:rsidRPr="00886D89">
        <w:rPr>
          <w:b/>
          <w:sz w:val="24"/>
          <w:szCs w:val="24"/>
        </w:rPr>
        <w:t>Целью</w:t>
      </w:r>
      <w:r w:rsidRPr="00886D89">
        <w:rPr>
          <w:sz w:val="24"/>
          <w:szCs w:val="24"/>
        </w:rPr>
        <w:t xml:space="preserve"> </w:t>
      </w:r>
      <w:r w:rsidR="00B86DE2" w:rsidRPr="00886D89">
        <w:rPr>
          <w:sz w:val="24"/>
          <w:szCs w:val="24"/>
        </w:rPr>
        <w:t>внутренней системы оценки качества образования</w:t>
      </w:r>
      <w:r w:rsidRPr="00886D89">
        <w:rPr>
          <w:sz w:val="24"/>
          <w:szCs w:val="24"/>
        </w:rPr>
        <w:t xml:space="preserve"> </w:t>
      </w:r>
      <w:r w:rsidR="00B86DE2" w:rsidRPr="00886D89">
        <w:rPr>
          <w:sz w:val="24"/>
          <w:szCs w:val="24"/>
        </w:rPr>
        <w:t>является</w:t>
      </w:r>
      <w:r w:rsidRPr="00886D89">
        <w:rPr>
          <w:sz w:val="24"/>
          <w:szCs w:val="24"/>
        </w:rPr>
        <w:t xml:space="preserve"> </w:t>
      </w:r>
      <w:r w:rsidR="00B86DE2" w:rsidRPr="00886D89">
        <w:rPr>
          <w:sz w:val="24"/>
          <w:szCs w:val="24"/>
        </w:rPr>
        <w:t>получение и распространение достоверной информации о состоянии и результатах образовательной деятельности, тенденциях изменения качества образования</w:t>
      </w:r>
      <w:r w:rsidRPr="00886D89">
        <w:rPr>
          <w:sz w:val="24"/>
          <w:szCs w:val="24"/>
        </w:rPr>
        <w:t xml:space="preserve"> в школе</w:t>
      </w:r>
      <w:r w:rsidR="00B86DE2" w:rsidRPr="00886D89">
        <w:rPr>
          <w:sz w:val="24"/>
          <w:szCs w:val="24"/>
        </w:rPr>
        <w:t xml:space="preserve"> и причинах, влияющих на его уровень, для формирования информационной основы принятия управленческих решений.</w:t>
      </w:r>
    </w:p>
    <w:p w:rsidR="00886D89" w:rsidRPr="00886D89" w:rsidRDefault="00886D89" w:rsidP="00547B8D">
      <w:pPr>
        <w:spacing w:line="244" w:lineRule="exact"/>
        <w:jc w:val="both"/>
        <w:rPr>
          <w:sz w:val="24"/>
          <w:szCs w:val="24"/>
        </w:rPr>
      </w:pPr>
    </w:p>
    <w:p w:rsidR="00DE6A2A" w:rsidRPr="00886D89" w:rsidRDefault="00886D89" w:rsidP="00547B8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</w:t>
      </w:r>
      <w:r w:rsidR="00DE6A2A" w:rsidRPr="00886D89">
        <w:rPr>
          <w:rFonts w:eastAsia="Times New Roman"/>
          <w:sz w:val="24"/>
          <w:szCs w:val="24"/>
        </w:rPr>
        <w:t>. Внутренняя система оценки качества образ</w:t>
      </w:r>
      <w:r w:rsidR="00547B8D" w:rsidRPr="00886D89">
        <w:rPr>
          <w:rFonts w:eastAsia="Times New Roman"/>
          <w:sz w:val="24"/>
          <w:szCs w:val="24"/>
        </w:rPr>
        <w:t xml:space="preserve">ования ориентирована на решение  </w:t>
      </w:r>
      <w:r w:rsidR="00DE6A2A" w:rsidRPr="00886D89">
        <w:rPr>
          <w:rFonts w:eastAsia="Times New Roman"/>
          <w:sz w:val="24"/>
          <w:szCs w:val="24"/>
        </w:rPr>
        <w:t xml:space="preserve">следующих </w:t>
      </w:r>
      <w:r w:rsidR="00DE6A2A" w:rsidRPr="00C43E52">
        <w:rPr>
          <w:rFonts w:eastAsia="Times New Roman"/>
          <w:b/>
          <w:sz w:val="24"/>
          <w:szCs w:val="24"/>
        </w:rPr>
        <w:t>задач</w:t>
      </w:r>
      <w:r w:rsidR="00DE6A2A" w:rsidRPr="00886D89">
        <w:rPr>
          <w:rFonts w:eastAsia="Times New Roman"/>
          <w:sz w:val="24"/>
          <w:szCs w:val="24"/>
        </w:rPr>
        <w:t>:</w:t>
      </w:r>
    </w:p>
    <w:p w:rsidR="00DE6A2A" w:rsidRDefault="00DE6A2A" w:rsidP="00547B8D">
      <w:p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</w:p>
    <w:p w:rsidR="00DE6A2A" w:rsidRDefault="00827EC1" w:rsidP="00DE6A2A">
      <w:p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DE6A2A">
        <w:rPr>
          <w:rFonts w:eastAsia="Times New Roman"/>
          <w:sz w:val="24"/>
          <w:szCs w:val="24"/>
        </w:rPr>
        <w:t xml:space="preserve">  -</w:t>
      </w:r>
      <w:r w:rsidR="00DE6A2A" w:rsidRPr="00A50FE0">
        <w:rPr>
          <w:rFonts w:eastAsia="Times New Roman"/>
          <w:sz w:val="24"/>
          <w:szCs w:val="24"/>
        </w:rPr>
        <w:t xml:space="preserve"> </w:t>
      </w:r>
      <w:r w:rsidR="00DE6A2A">
        <w:rPr>
          <w:rFonts w:eastAsia="Times New Roman"/>
          <w:sz w:val="24"/>
          <w:szCs w:val="24"/>
        </w:rPr>
        <w:t xml:space="preserve">   изучение и самооценка состояния развития и эффективности деятельности ГБОУ школы № 454;</w:t>
      </w:r>
    </w:p>
    <w:p w:rsidR="00DE6A2A" w:rsidRPr="00A50FE0" w:rsidRDefault="00DE6A2A" w:rsidP="00DE6A2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- </w:t>
      </w:r>
      <w:r w:rsidRPr="00A50FE0">
        <w:rPr>
          <w:sz w:val="24"/>
          <w:szCs w:val="24"/>
        </w:rPr>
        <w:t>определение степени соответствия качества образования в школе государственным и социальным стандартам;</w:t>
      </w:r>
    </w:p>
    <w:p w:rsidR="00DE6A2A" w:rsidRPr="00A50FE0" w:rsidRDefault="00DE6A2A" w:rsidP="00DE6A2A">
      <w:pPr>
        <w:ind w:firstLine="709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-  </w:t>
      </w:r>
      <w:r w:rsidRPr="00A50FE0">
        <w:rPr>
          <w:sz w:val="24"/>
          <w:szCs w:val="24"/>
        </w:rPr>
        <w:t xml:space="preserve">определение </w:t>
      </w:r>
      <w:proofErr w:type="gramStart"/>
      <w:r w:rsidRPr="00A50FE0">
        <w:rPr>
          <w:sz w:val="24"/>
          <w:szCs w:val="24"/>
        </w:rPr>
        <w:t>степени соответствия условий осуществления  образовательного процесса</w:t>
      </w:r>
      <w:proofErr w:type="gramEnd"/>
      <w:r w:rsidRPr="00A50FE0">
        <w:rPr>
          <w:sz w:val="24"/>
          <w:szCs w:val="24"/>
        </w:rPr>
        <w:t xml:space="preserve"> государственным требованиям;</w:t>
      </w:r>
    </w:p>
    <w:p w:rsidR="00DE6A2A" w:rsidRPr="00A50FE0" w:rsidRDefault="00DE6A2A" w:rsidP="00DE6A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0FE0">
        <w:rPr>
          <w:sz w:val="24"/>
          <w:szCs w:val="24"/>
        </w:rPr>
        <w:t>информационное, аналитическое и экспертное обеспечение мониторинга школьной системы образования;</w:t>
      </w:r>
    </w:p>
    <w:p w:rsidR="00DE6A2A" w:rsidRPr="00A50FE0" w:rsidRDefault="00DE6A2A" w:rsidP="00DE6A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50FE0">
        <w:rPr>
          <w:sz w:val="24"/>
          <w:szCs w:val="24"/>
        </w:rPr>
        <w:t>разработка единой информационно-технологической базы системы оценки качества образования;</w:t>
      </w:r>
    </w:p>
    <w:p w:rsidR="00DE6A2A" w:rsidRPr="00A50FE0" w:rsidRDefault="00DE6A2A" w:rsidP="00DE6A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50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50FE0">
        <w:rPr>
          <w:sz w:val="24"/>
          <w:szCs w:val="24"/>
        </w:rPr>
        <w:t xml:space="preserve">формирование ресурсной базы и обеспечение функционирования школьной образовательной статистики и мониторинга качества </w:t>
      </w:r>
      <w:r>
        <w:rPr>
          <w:sz w:val="24"/>
          <w:szCs w:val="24"/>
        </w:rPr>
        <w:t xml:space="preserve">    </w:t>
      </w:r>
      <w:r w:rsidRPr="00A50FE0">
        <w:rPr>
          <w:sz w:val="24"/>
          <w:szCs w:val="24"/>
        </w:rPr>
        <w:t>образования;</w:t>
      </w:r>
    </w:p>
    <w:p w:rsidR="00DE6A2A" w:rsidRDefault="00DE6A2A" w:rsidP="00DE6A2A">
      <w:p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             -     </w:t>
      </w:r>
      <w:r>
        <w:rPr>
          <w:rFonts w:eastAsia="Times New Roman"/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DE6A2A" w:rsidRDefault="00DE6A2A" w:rsidP="00DE6A2A">
      <w:p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             -    </w:t>
      </w:r>
      <w:r>
        <w:rPr>
          <w:rFonts w:eastAsia="Times New Roman"/>
          <w:sz w:val="24"/>
          <w:szCs w:val="24"/>
        </w:rPr>
        <w:t>обеспечение доступности качественного образования;</w:t>
      </w:r>
    </w:p>
    <w:p w:rsidR="00DE6A2A" w:rsidRDefault="00DE6A2A" w:rsidP="00DE6A2A">
      <w:pPr>
        <w:tabs>
          <w:tab w:val="left" w:pos="715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827E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-   </w:t>
      </w:r>
      <w:r w:rsidR="00827E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систематическое отслеживание и анализ состояния системы образования в ГБОУ школе № 454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827EC1" w:rsidRDefault="00827EC1" w:rsidP="00827EC1">
      <w:pPr>
        <w:tabs>
          <w:tab w:val="left" w:pos="707"/>
        </w:tabs>
        <w:spacing w:line="23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-  </w:t>
      </w:r>
      <w:r w:rsidRPr="006A1140">
        <w:rPr>
          <w:sz w:val="24"/>
          <w:szCs w:val="24"/>
        </w:rPr>
        <w:t>разработка адресных рекомендаций на основе анализа полученных данных</w:t>
      </w:r>
      <w:r>
        <w:rPr>
          <w:sz w:val="24"/>
          <w:szCs w:val="24"/>
        </w:rPr>
        <w:t>;</w:t>
      </w:r>
    </w:p>
    <w:p w:rsidR="00DE6A2A" w:rsidRDefault="00C43E52" w:rsidP="00DE6A2A">
      <w:p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- </w:t>
      </w:r>
      <w:r w:rsidR="00DE6A2A">
        <w:rPr>
          <w:rFonts w:eastAsia="Times New Roman"/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образования;</w:t>
      </w:r>
    </w:p>
    <w:p w:rsidR="00DE6A2A" w:rsidRPr="00DF3373" w:rsidRDefault="00DE6A2A" w:rsidP="00DE6A2A">
      <w:p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F337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 </w:t>
      </w:r>
      <w:r w:rsidRPr="00DF3373">
        <w:rPr>
          <w:sz w:val="24"/>
          <w:szCs w:val="24"/>
        </w:rPr>
        <w:t>определение направлений повышения квалификации педагогических работников, повышение квалификации педагогических работников по вопросам, касающимся требований к лицензированию и  аккредитации школы, аттестации педагогов, индивидуальных достижений обучающихся;</w:t>
      </w:r>
    </w:p>
    <w:p w:rsidR="00DE6A2A" w:rsidRPr="00DF3373" w:rsidRDefault="00DE6A2A" w:rsidP="00DE6A2A">
      <w:pPr>
        <w:ind w:firstLine="709"/>
        <w:jc w:val="both"/>
        <w:rPr>
          <w:sz w:val="24"/>
          <w:szCs w:val="24"/>
        </w:rPr>
      </w:pPr>
      <w:r>
        <w:t>-</w:t>
      </w:r>
      <w:r w:rsidRPr="00393428">
        <w:t xml:space="preserve"> </w:t>
      </w:r>
      <w:r>
        <w:t xml:space="preserve"> </w:t>
      </w:r>
      <w:r w:rsidRPr="00DF3373">
        <w:rPr>
          <w:sz w:val="24"/>
          <w:szCs w:val="24"/>
        </w:rPr>
        <w:t>реализация механизмов общественной экспертизы, гласности и  коллегиальности при принятии стратегических решений по вопросам оценки качества образования;</w:t>
      </w:r>
    </w:p>
    <w:p w:rsidR="00C43E52" w:rsidRDefault="00C43E52" w:rsidP="00DE6A2A">
      <w:pPr>
        <w:tabs>
          <w:tab w:val="left" w:pos="227"/>
        </w:tabs>
        <w:jc w:val="both"/>
        <w:rPr>
          <w:rFonts w:eastAsia="Times New Roman"/>
          <w:sz w:val="24"/>
          <w:szCs w:val="24"/>
        </w:rPr>
      </w:pPr>
    </w:p>
    <w:p w:rsidR="00C43E52" w:rsidRDefault="00C43E52" w:rsidP="00DE6A2A">
      <w:pPr>
        <w:tabs>
          <w:tab w:val="left" w:pos="227"/>
        </w:tabs>
        <w:jc w:val="both"/>
        <w:rPr>
          <w:rFonts w:eastAsia="Times New Roman"/>
          <w:sz w:val="24"/>
          <w:szCs w:val="24"/>
        </w:rPr>
      </w:pPr>
    </w:p>
    <w:p w:rsidR="00DE6A2A" w:rsidRDefault="00827EC1" w:rsidP="00DE6A2A">
      <w:pPr>
        <w:tabs>
          <w:tab w:val="left" w:pos="22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2.3</w:t>
      </w:r>
      <w:r w:rsidR="00DE6A2A">
        <w:rPr>
          <w:rFonts w:eastAsia="Times New Roman"/>
          <w:sz w:val="24"/>
          <w:szCs w:val="24"/>
        </w:rPr>
        <w:t xml:space="preserve">. В основу ВСОКО положены следующие </w:t>
      </w:r>
      <w:r w:rsidR="00DE6A2A" w:rsidRPr="00A261AE">
        <w:rPr>
          <w:rFonts w:eastAsia="Times New Roman"/>
          <w:b/>
          <w:sz w:val="24"/>
          <w:szCs w:val="24"/>
        </w:rPr>
        <w:t>принципы: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3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3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 реалистичности требований, норм и показателей качества образования, их социальной и личностной значимости;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3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открытости, прозрачности процедур оценки качества образования;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3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DE6A2A" w:rsidRDefault="00DE6A2A" w:rsidP="00DE6A2A">
      <w:pPr>
        <w:spacing w:line="252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3"/>
        </w:numPr>
        <w:tabs>
          <w:tab w:val="left" w:pos="715"/>
        </w:tabs>
        <w:spacing w:line="234" w:lineRule="auto"/>
        <w:ind w:left="727" w:hanging="367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рефлексивности</w:t>
      </w:r>
      <w:proofErr w:type="spellEnd"/>
      <w:r>
        <w:rPr>
          <w:rFonts w:eastAsia="Times New Roman"/>
          <w:sz w:val="24"/>
          <w:szCs w:val="24"/>
        </w:rPr>
        <w:t xml:space="preserve">, реализуемой через включение педагогов в </w:t>
      </w:r>
      <w:proofErr w:type="spellStart"/>
      <w:r>
        <w:rPr>
          <w:rFonts w:eastAsia="Times New Roman"/>
          <w:sz w:val="24"/>
          <w:szCs w:val="24"/>
        </w:rPr>
        <w:t>критериальный</w:t>
      </w:r>
      <w:proofErr w:type="spellEnd"/>
      <w:r>
        <w:rPr>
          <w:rFonts w:eastAsia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DE6A2A" w:rsidRDefault="00DE6A2A" w:rsidP="00DE6A2A">
      <w:pPr>
        <w:pStyle w:val="a4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3"/>
        </w:numPr>
        <w:tabs>
          <w:tab w:val="left" w:pos="715"/>
        </w:tabs>
        <w:spacing w:line="234" w:lineRule="auto"/>
        <w:ind w:left="727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образования (с учётом возможности их многократного повторения);</w:t>
      </w:r>
    </w:p>
    <w:p w:rsidR="00DE6A2A" w:rsidRDefault="00DE6A2A" w:rsidP="00DE6A2A">
      <w:pPr>
        <w:spacing w:line="253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3"/>
        </w:numPr>
        <w:tabs>
          <w:tab w:val="left" w:pos="715"/>
        </w:tabs>
        <w:spacing w:line="234" w:lineRule="auto"/>
        <w:ind w:left="727" w:right="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районными, региональными показателями;</w:t>
      </w:r>
    </w:p>
    <w:p w:rsidR="00DE6A2A" w:rsidRDefault="00DE6A2A" w:rsidP="00DE6A2A">
      <w:pPr>
        <w:spacing w:line="241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3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3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морально-этических норм при проведении процедур оценки качества образования в школе;</w:t>
      </w:r>
    </w:p>
    <w:p w:rsidR="00DE6A2A" w:rsidRDefault="00DE6A2A" w:rsidP="00DE6A2A">
      <w:pPr>
        <w:pStyle w:val="a4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3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ответственности участников образовательного процесса за повышение качества образования, включая повышение роли </w:t>
      </w:r>
      <w:proofErr w:type="spellStart"/>
      <w:r>
        <w:rPr>
          <w:rFonts w:eastAsia="Times New Roman"/>
          <w:sz w:val="24"/>
          <w:szCs w:val="24"/>
        </w:rPr>
        <w:t>самообследования</w:t>
      </w:r>
      <w:proofErr w:type="spellEnd"/>
      <w:r>
        <w:rPr>
          <w:rFonts w:eastAsia="Times New Roman"/>
          <w:sz w:val="24"/>
          <w:szCs w:val="24"/>
        </w:rPr>
        <w:t xml:space="preserve"> в системе  оценки качества, сочетания процедур профессиональной  (ведомственной) оценки  с независимой оценкой качества.</w:t>
      </w:r>
    </w:p>
    <w:p w:rsidR="00DE6A2A" w:rsidRDefault="00DE6A2A" w:rsidP="00DE6A2A">
      <w:pPr>
        <w:pStyle w:val="a4"/>
        <w:jc w:val="both"/>
        <w:rPr>
          <w:rFonts w:eastAsia="Times New Roman"/>
          <w:sz w:val="24"/>
          <w:szCs w:val="24"/>
        </w:rPr>
      </w:pPr>
    </w:p>
    <w:p w:rsidR="00DE6A2A" w:rsidRPr="007B1746" w:rsidRDefault="00DE6A2A" w:rsidP="00DE6A2A">
      <w:pPr>
        <w:tabs>
          <w:tab w:val="left" w:pos="707"/>
        </w:tabs>
        <w:ind w:left="707"/>
        <w:jc w:val="both"/>
        <w:rPr>
          <w:rFonts w:eastAsia="Times New Roman"/>
          <w:b/>
          <w:sz w:val="24"/>
          <w:szCs w:val="24"/>
        </w:rPr>
      </w:pPr>
      <w:r w:rsidRPr="007B1746">
        <w:rPr>
          <w:rFonts w:eastAsia="Times New Roman"/>
          <w:b/>
          <w:sz w:val="24"/>
          <w:szCs w:val="24"/>
        </w:rPr>
        <w:t>3. Организационная и функциональная структура системы оценки качества образования.</w:t>
      </w:r>
    </w:p>
    <w:p w:rsidR="00DE6A2A" w:rsidRDefault="00DE6A2A" w:rsidP="00DE6A2A">
      <w:pPr>
        <w:spacing w:line="253" w:lineRule="exact"/>
        <w:jc w:val="both"/>
        <w:rPr>
          <w:sz w:val="20"/>
          <w:szCs w:val="20"/>
        </w:rPr>
      </w:pPr>
    </w:p>
    <w:p w:rsidR="00DE6A2A" w:rsidRDefault="00DE6A2A" w:rsidP="00DE6A2A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Организационная структура, занимающаяся внутренней оценкой качества образования и интерпретацией полученных результатов, включает в себя: администрацию школы, педагогический совет, методические объединения.</w:t>
      </w:r>
    </w:p>
    <w:p w:rsidR="00DE6A2A" w:rsidRDefault="00DE6A2A" w:rsidP="00DE6A2A">
      <w:pPr>
        <w:spacing w:line="242" w:lineRule="exact"/>
        <w:jc w:val="both"/>
        <w:rPr>
          <w:sz w:val="20"/>
          <w:szCs w:val="20"/>
        </w:rPr>
      </w:pPr>
    </w:p>
    <w:p w:rsidR="00DE6A2A" w:rsidRPr="00C43E52" w:rsidRDefault="00DE6A2A" w:rsidP="00C43E52">
      <w:pPr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827E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3.2.</w:t>
      </w:r>
      <w:r w:rsidRPr="00A261AE">
        <w:rPr>
          <w:rFonts w:eastAsia="Times New Roman"/>
          <w:b/>
          <w:sz w:val="24"/>
          <w:szCs w:val="24"/>
        </w:rPr>
        <w:t>Администрация школы:</w:t>
      </w:r>
    </w:p>
    <w:p w:rsidR="00DE6A2A" w:rsidRDefault="00DE6A2A" w:rsidP="00DE6A2A">
      <w:pPr>
        <w:spacing w:line="240" w:lineRule="exact"/>
        <w:jc w:val="both"/>
        <w:rPr>
          <w:sz w:val="20"/>
          <w:szCs w:val="20"/>
        </w:rPr>
      </w:pPr>
    </w:p>
    <w:p w:rsidR="00DE6A2A" w:rsidRPr="00DE6A2A" w:rsidRDefault="00DE6A2A" w:rsidP="00DE6A2A">
      <w:pPr>
        <w:numPr>
          <w:ilvl w:val="0"/>
          <w:numId w:val="4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формирует блок локальных актов, регулирующих функционирование внутренней системы оценки качества образования ГБОУ школы </w:t>
      </w:r>
      <w:r w:rsidRPr="00DE6A2A">
        <w:rPr>
          <w:rFonts w:eastAsia="Times New Roman"/>
          <w:sz w:val="24"/>
          <w:szCs w:val="24"/>
        </w:rPr>
        <w:t>454 и приложений к ним, утверждает приказом директора и контролирует их выполнение;</w:t>
      </w:r>
    </w:p>
    <w:p w:rsidR="00DE6A2A" w:rsidRDefault="00DE6A2A" w:rsidP="00DE6A2A">
      <w:pPr>
        <w:tabs>
          <w:tab w:val="left" w:pos="1007"/>
        </w:tabs>
        <w:ind w:left="1007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5"/>
        </w:numPr>
        <w:tabs>
          <w:tab w:val="left" w:pos="708"/>
        </w:tabs>
        <w:spacing w:line="233" w:lineRule="auto"/>
        <w:ind w:left="7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разрабатывает мероприятия с учётом плана </w:t>
      </w:r>
      <w:proofErr w:type="spellStart"/>
      <w:r>
        <w:rPr>
          <w:rFonts w:eastAsia="Times New Roman"/>
          <w:sz w:val="24"/>
          <w:szCs w:val="24"/>
        </w:rPr>
        <w:t>внутришкольного</w:t>
      </w:r>
      <w:proofErr w:type="spellEnd"/>
      <w:r>
        <w:rPr>
          <w:rFonts w:eastAsia="Times New Roman"/>
          <w:sz w:val="24"/>
          <w:szCs w:val="24"/>
        </w:rPr>
        <w:t xml:space="preserve"> контроля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DE6A2A" w:rsidRDefault="00DE6A2A" w:rsidP="00DE6A2A">
      <w:pPr>
        <w:spacing w:line="254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5"/>
        </w:numPr>
        <w:tabs>
          <w:tab w:val="left" w:pos="708"/>
        </w:tabs>
        <w:spacing w:line="234" w:lineRule="auto"/>
        <w:ind w:left="7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обеспечивает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E6A2A" w:rsidRDefault="00DE6A2A" w:rsidP="00DE6A2A">
      <w:pPr>
        <w:spacing w:line="253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5"/>
        </w:numPr>
        <w:tabs>
          <w:tab w:val="left" w:pos="708"/>
        </w:tabs>
        <w:spacing w:line="234" w:lineRule="auto"/>
        <w:ind w:left="7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ГБОУ школы № 454;</w:t>
      </w:r>
    </w:p>
    <w:p w:rsidR="00DE6A2A" w:rsidRDefault="00DE6A2A" w:rsidP="00DE6A2A">
      <w:pPr>
        <w:spacing w:line="241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организует изучение информационных </w:t>
      </w:r>
      <w:proofErr w:type="gramStart"/>
      <w:r>
        <w:rPr>
          <w:rFonts w:eastAsia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предоставление информации о качестве образования на разные уровни;</w:t>
      </w:r>
    </w:p>
    <w:p w:rsidR="00DE6A2A" w:rsidRDefault="00DE6A2A" w:rsidP="00DE6A2A">
      <w:pPr>
        <w:spacing w:line="252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5"/>
        </w:numPr>
        <w:tabs>
          <w:tab w:val="left" w:pos="708"/>
        </w:tabs>
        <w:spacing w:line="234" w:lineRule="auto"/>
        <w:ind w:left="7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информационно-аналитические материалы по результатам оценки качества образования (аналитический отчёт</w:t>
      </w:r>
      <w:r w:rsidR="00C41889">
        <w:rPr>
          <w:rFonts w:eastAsia="Times New Roman"/>
          <w:sz w:val="24"/>
          <w:szCs w:val="24"/>
        </w:rPr>
        <w:t xml:space="preserve"> за учебный год,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самообследован</w:t>
      </w:r>
      <w:r w:rsidR="00C41889">
        <w:rPr>
          <w:rFonts w:eastAsia="Times New Roman"/>
          <w:sz w:val="24"/>
          <w:szCs w:val="24"/>
        </w:rPr>
        <w:t>ие</w:t>
      </w:r>
      <w:proofErr w:type="spellEnd"/>
      <w:r w:rsidR="00C41889">
        <w:rPr>
          <w:rFonts w:eastAsia="Times New Roman"/>
          <w:sz w:val="24"/>
          <w:szCs w:val="24"/>
        </w:rPr>
        <w:t xml:space="preserve"> ГБОУ школы № 454 за</w:t>
      </w:r>
      <w:r>
        <w:rPr>
          <w:rFonts w:eastAsia="Times New Roman"/>
          <w:sz w:val="24"/>
          <w:szCs w:val="24"/>
        </w:rPr>
        <w:t xml:space="preserve"> календарный год, публичный доклад и т.д.);</w:t>
      </w:r>
    </w:p>
    <w:p w:rsidR="00DE6A2A" w:rsidRDefault="00DE6A2A" w:rsidP="00DE6A2A">
      <w:pPr>
        <w:pStyle w:val="a4"/>
        <w:jc w:val="both"/>
        <w:rPr>
          <w:rFonts w:eastAsia="Times New Roman"/>
          <w:sz w:val="24"/>
          <w:szCs w:val="24"/>
        </w:rPr>
      </w:pPr>
    </w:p>
    <w:p w:rsidR="00DE6A2A" w:rsidRDefault="00DE6A2A" w:rsidP="00C41889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-  </w:t>
      </w:r>
      <w:r w:rsidRPr="00DF3373">
        <w:rPr>
          <w:sz w:val="24"/>
          <w:szCs w:val="24"/>
        </w:rPr>
        <w:t>определяет состояние и тенденции развития школьного образования;</w:t>
      </w:r>
    </w:p>
    <w:p w:rsidR="00DE6A2A" w:rsidRPr="00DF3373" w:rsidRDefault="00DE6A2A" w:rsidP="00C41889">
      <w:pPr>
        <w:jc w:val="both"/>
        <w:rPr>
          <w:sz w:val="24"/>
          <w:szCs w:val="24"/>
        </w:rPr>
      </w:pPr>
    </w:p>
    <w:p w:rsidR="00DE6A2A" w:rsidRDefault="00DE6A2A" w:rsidP="00C41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DF3373">
        <w:rPr>
          <w:sz w:val="24"/>
          <w:szCs w:val="24"/>
        </w:rPr>
        <w:t>принимает управленческие решения по соверше</w:t>
      </w:r>
      <w:r w:rsidR="00C41889">
        <w:rPr>
          <w:sz w:val="24"/>
          <w:szCs w:val="24"/>
        </w:rPr>
        <w:t>нствованию качества образования;</w:t>
      </w:r>
    </w:p>
    <w:p w:rsidR="00C41889" w:rsidRDefault="00C41889" w:rsidP="00C41889">
      <w:pPr>
        <w:jc w:val="both"/>
        <w:rPr>
          <w:sz w:val="24"/>
          <w:szCs w:val="24"/>
        </w:rPr>
      </w:pPr>
    </w:p>
    <w:p w:rsidR="00C41889" w:rsidRDefault="00C41889" w:rsidP="00C41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создаёт условия</w:t>
      </w:r>
      <w:r w:rsidRPr="00C41889">
        <w:rPr>
          <w:sz w:val="24"/>
          <w:szCs w:val="24"/>
        </w:rPr>
        <w:t xml:space="preserve"> для осуществления повышения квалификации педагогов</w:t>
      </w:r>
      <w:r>
        <w:rPr>
          <w:sz w:val="24"/>
          <w:szCs w:val="24"/>
        </w:rPr>
        <w:t xml:space="preserve"> </w:t>
      </w:r>
      <w:proofErr w:type="gramStart"/>
      <w:r w:rsidRPr="00C41889">
        <w:rPr>
          <w:sz w:val="24"/>
          <w:szCs w:val="24"/>
        </w:rPr>
        <w:t>в</w:t>
      </w:r>
      <w:proofErr w:type="gramEnd"/>
    </w:p>
    <w:p w:rsidR="00C41889" w:rsidRDefault="00C41889" w:rsidP="00C41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41889">
        <w:rPr>
          <w:sz w:val="24"/>
          <w:szCs w:val="24"/>
        </w:rPr>
        <w:t xml:space="preserve"> </w:t>
      </w:r>
      <w:proofErr w:type="gramStart"/>
      <w:r w:rsidRPr="00C41889">
        <w:rPr>
          <w:sz w:val="24"/>
          <w:szCs w:val="24"/>
        </w:rPr>
        <w:t>соответствии</w:t>
      </w:r>
      <w:proofErr w:type="gramEnd"/>
      <w:r w:rsidRPr="00C41889">
        <w:rPr>
          <w:sz w:val="24"/>
          <w:szCs w:val="24"/>
        </w:rPr>
        <w:t xml:space="preserve"> с результатами оценочных процедур и их запросами</w:t>
      </w:r>
      <w:r>
        <w:rPr>
          <w:sz w:val="24"/>
          <w:szCs w:val="24"/>
        </w:rPr>
        <w:t>;</w:t>
      </w:r>
    </w:p>
    <w:p w:rsidR="00C41889" w:rsidRDefault="00C41889" w:rsidP="00C41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1889" w:rsidRDefault="00C41889" w:rsidP="00C41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188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41889">
        <w:rPr>
          <w:sz w:val="24"/>
          <w:szCs w:val="24"/>
        </w:rPr>
        <w:t>обеспечение условий</w:t>
      </w:r>
      <w:r>
        <w:rPr>
          <w:sz w:val="24"/>
          <w:szCs w:val="24"/>
        </w:rPr>
        <w:t xml:space="preserve"> для подготовки работников школы</w:t>
      </w:r>
      <w:r w:rsidRPr="00C41889">
        <w:rPr>
          <w:sz w:val="24"/>
          <w:szCs w:val="24"/>
        </w:rPr>
        <w:t xml:space="preserve"> и общественных экспертов </w:t>
      </w:r>
      <w:proofErr w:type="gramStart"/>
      <w:r w:rsidRPr="00C41889">
        <w:rPr>
          <w:sz w:val="24"/>
          <w:szCs w:val="24"/>
        </w:rPr>
        <w:t>к</w:t>
      </w:r>
      <w:proofErr w:type="gramEnd"/>
      <w:r w:rsidRPr="00C41889">
        <w:rPr>
          <w:sz w:val="24"/>
          <w:szCs w:val="24"/>
        </w:rPr>
        <w:t xml:space="preserve"> </w:t>
      </w:r>
    </w:p>
    <w:p w:rsidR="00C41889" w:rsidRPr="00C41889" w:rsidRDefault="00C41889" w:rsidP="00C41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1889">
        <w:rPr>
          <w:sz w:val="24"/>
          <w:szCs w:val="24"/>
        </w:rPr>
        <w:t>осуществлению контрольно-оценочных процедур.</w:t>
      </w:r>
    </w:p>
    <w:p w:rsidR="00C41889" w:rsidRPr="00C41889" w:rsidRDefault="00C41889" w:rsidP="00C41889">
      <w:pPr>
        <w:jc w:val="both"/>
        <w:rPr>
          <w:sz w:val="24"/>
          <w:szCs w:val="24"/>
        </w:rPr>
      </w:pPr>
      <w:r w:rsidRPr="00C41889">
        <w:rPr>
          <w:sz w:val="24"/>
          <w:szCs w:val="24"/>
        </w:rPr>
        <w:t xml:space="preserve">       </w:t>
      </w:r>
    </w:p>
    <w:p w:rsidR="00C41889" w:rsidRDefault="00C41889" w:rsidP="00C41889">
      <w:pPr>
        <w:jc w:val="both"/>
        <w:rPr>
          <w:sz w:val="24"/>
          <w:szCs w:val="24"/>
        </w:rPr>
      </w:pPr>
    </w:p>
    <w:p w:rsidR="00DE6A2A" w:rsidRPr="00A261AE" w:rsidRDefault="00C43E52" w:rsidP="00DE6A2A">
      <w:pPr>
        <w:tabs>
          <w:tab w:val="left" w:pos="708"/>
        </w:tabs>
        <w:spacing w:line="438" w:lineRule="auto"/>
        <w:ind w:right="124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DE6A2A">
        <w:rPr>
          <w:rFonts w:eastAsia="Times New Roman"/>
          <w:sz w:val="24"/>
          <w:szCs w:val="24"/>
        </w:rPr>
        <w:t xml:space="preserve">3.3. </w:t>
      </w:r>
      <w:r w:rsidR="00DE6A2A" w:rsidRPr="00A261AE">
        <w:rPr>
          <w:rFonts w:eastAsia="Times New Roman"/>
          <w:b/>
          <w:sz w:val="24"/>
          <w:szCs w:val="24"/>
        </w:rPr>
        <w:t>Педагогический совет:</w:t>
      </w:r>
    </w:p>
    <w:p w:rsidR="00DE6A2A" w:rsidRDefault="00DE6A2A" w:rsidP="00DE6A2A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содействует определению стратегических направлений развития системы образования в ГБОУ школе № 454;</w:t>
      </w:r>
    </w:p>
    <w:p w:rsidR="00066138" w:rsidRDefault="00066138" w:rsidP="00066138">
      <w:pPr>
        <w:tabs>
          <w:tab w:val="left" w:pos="700"/>
        </w:tabs>
        <w:ind w:left="700"/>
        <w:jc w:val="both"/>
        <w:rPr>
          <w:rFonts w:eastAsia="Times New Roman"/>
          <w:sz w:val="24"/>
          <w:szCs w:val="24"/>
        </w:rPr>
      </w:pPr>
    </w:p>
    <w:p w:rsidR="00C41889" w:rsidRPr="00066138" w:rsidRDefault="00C41889" w:rsidP="00066138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 w:rsidRPr="00066138">
        <w:rPr>
          <w:sz w:val="24"/>
          <w:szCs w:val="24"/>
        </w:rPr>
        <w:t>оценивает  эффективность реализации программы развития школы, обеспечения качества условий обучения</w:t>
      </w:r>
      <w:r w:rsidR="00066138">
        <w:rPr>
          <w:sz w:val="24"/>
          <w:szCs w:val="24"/>
        </w:rPr>
        <w:t>;</w:t>
      </w:r>
    </w:p>
    <w:p w:rsidR="00066138" w:rsidRDefault="00066138" w:rsidP="00066138">
      <w:pPr>
        <w:pStyle w:val="a4"/>
        <w:rPr>
          <w:rFonts w:eastAsia="Times New Roman"/>
          <w:sz w:val="24"/>
          <w:szCs w:val="24"/>
        </w:rPr>
      </w:pPr>
    </w:p>
    <w:p w:rsidR="00066138" w:rsidRPr="00066138" w:rsidRDefault="00066138" w:rsidP="00066138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обсуждает  отчет</w:t>
      </w:r>
      <w:r w:rsidRPr="00066138">
        <w:rPr>
          <w:sz w:val="24"/>
          <w:szCs w:val="24"/>
        </w:rPr>
        <w:t xml:space="preserve"> о результатах </w:t>
      </w:r>
      <w:proofErr w:type="spellStart"/>
      <w:r w:rsidRPr="00066138">
        <w:rPr>
          <w:sz w:val="24"/>
          <w:szCs w:val="24"/>
        </w:rPr>
        <w:t>самообследования</w:t>
      </w:r>
      <w:proofErr w:type="spellEnd"/>
      <w:r w:rsidRPr="00066138">
        <w:rPr>
          <w:sz w:val="24"/>
          <w:szCs w:val="24"/>
        </w:rPr>
        <w:t xml:space="preserve"> образовательного </w:t>
      </w:r>
      <w:r>
        <w:rPr>
          <w:sz w:val="24"/>
          <w:szCs w:val="24"/>
        </w:rPr>
        <w:t>учреждения</w:t>
      </w:r>
      <w:r w:rsidRPr="00066138">
        <w:rPr>
          <w:sz w:val="24"/>
          <w:szCs w:val="24"/>
        </w:rPr>
        <w:t>;</w:t>
      </w:r>
    </w:p>
    <w:p w:rsidR="00DE6A2A" w:rsidRPr="00066138" w:rsidRDefault="00DE6A2A" w:rsidP="00066138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>
        <w:rPr>
          <w:rFonts w:eastAsia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 в оценке качества и результативности труда работников школы;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Pr="00066138" w:rsidRDefault="00DE6A2A" w:rsidP="00066138">
      <w:pPr>
        <w:numPr>
          <w:ilvl w:val="0"/>
          <w:numId w:val="5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принимает решение </w:t>
      </w:r>
      <w:r w:rsidRPr="00066138">
        <w:rPr>
          <w:rFonts w:eastAsia="Times New Roman"/>
          <w:sz w:val="24"/>
          <w:szCs w:val="24"/>
        </w:rPr>
        <w:t xml:space="preserve">о формах </w:t>
      </w:r>
      <w:r w:rsidR="00066138" w:rsidRPr="00066138">
        <w:rPr>
          <w:sz w:val="24"/>
          <w:szCs w:val="24"/>
        </w:rPr>
        <w:t xml:space="preserve"> осуществления текущего контроля успеваемости, промежуточной и итоговой аттестации обучающихся</w:t>
      </w:r>
      <w:r w:rsidR="00066138">
        <w:rPr>
          <w:sz w:val="24"/>
          <w:szCs w:val="24"/>
        </w:rPr>
        <w:t>.</w:t>
      </w:r>
    </w:p>
    <w:p w:rsidR="00DE6A2A" w:rsidRDefault="00DE6A2A" w:rsidP="00DE6A2A">
      <w:pPr>
        <w:tabs>
          <w:tab w:val="left" w:pos="700"/>
        </w:tabs>
        <w:ind w:left="353"/>
        <w:jc w:val="both"/>
        <w:rPr>
          <w:rFonts w:eastAsia="Times New Roman"/>
          <w:sz w:val="24"/>
          <w:szCs w:val="24"/>
        </w:rPr>
      </w:pPr>
    </w:p>
    <w:p w:rsidR="00C43E52" w:rsidRDefault="00C43E52" w:rsidP="00DE6A2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</w:p>
    <w:p w:rsidR="00C43E52" w:rsidRDefault="00C43E52" w:rsidP="00DE6A2A">
      <w:pPr>
        <w:jc w:val="both"/>
        <w:rPr>
          <w:rFonts w:eastAsia="Times New Roman"/>
          <w:sz w:val="24"/>
          <w:szCs w:val="24"/>
        </w:rPr>
      </w:pPr>
    </w:p>
    <w:p w:rsidR="00C43E52" w:rsidRDefault="00C43E52" w:rsidP="00DE6A2A">
      <w:pPr>
        <w:jc w:val="both"/>
        <w:rPr>
          <w:rFonts w:eastAsia="Times New Roman"/>
          <w:sz w:val="24"/>
          <w:szCs w:val="24"/>
        </w:rPr>
      </w:pPr>
    </w:p>
    <w:p w:rsidR="00C9629B" w:rsidRPr="00C9629B" w:rsidRDefault="00C43E52" w:rsidP="00DE6A2A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</w:t>
      </w:r>
      <w:r w:rsidR="00DE6A2A">
        <w:rPr>
          <w:rFonts w:eastAsia="Times New Roman"/>
          <w:sz w:val="24"/>
          <w:szCs w:val="24"/>
        </w:rPr>
        <w:t xml:space="preserve">3.4. </w:t>
      </w:r>
      <w:r w:rsidR="00DE6A2A" w:rsidRPr="00A261AE">
        <w:rPr>
          <w:rFonts w:eastAsia="Times New Roman"/>
          <w:b/>
          <w:sz w:val="24"/>
          <w:szCs w:val="24"/>
        </w:rPr>
        <w:t>Методические объединения учителей – предметников:</w:t>
      </w:r>
    </w:p>
    <w:p w:rsidR="00DE6A2A" w:rsidRPr="00A261AE" w:rsidRDefault="00DE6A2A" w:rsidP="00DE6A2A">
      <w:pPr>
        <w:spacing w:line="240" w:lineRule="exact"/>
        <w:jc w:val="both"/>
        <w:rPr>
          <w:b/>
          <w:sz w:val="20"/>
          <w:szCs w:val="20"/>
        </w:rPr>
      </w:pPr>
    </w:p>
    <w:p w:rsidR="00C9629B" w:rsidRPr="00C9629B" w:rsidRDefault="00C9629B" w:rsidP="00DE6A2A">
      <w:pPr>
        <w:numPr>
          <w:ilvl w:val="0"/>
          <w:numId w:val="6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участвуют</w:t>
      </w:r>
      <w:r w:rsidRPr="00C9629B">
        <w:rPr>
          <w:sz w:val="24"/>
          <w:szCs w:val="24"/>
        </w:rPr>
        <w:t xml:space="preserve"> в подготовке, проведении и анализе результатов оценочных процедур, анализе результатов учебной деятельности;</w:t>
      </w:r>
    </w:p>
    <w:p w:rsidR="00C9629B" w:rsidRPr="00C9629B" w:rsidRDefault="00C9629B" w:rsidP="00C9629B">
      <w:pPr>
        <w:tabs>
          <w:tab w:val="left" w:pos="700"/>
        </w:tabs>
        <w:ind w:left="700"/>
        <w:jc w:val="both"/>
        <w:rPr>
          <w:rFonts w:eastAsia="Times New Roman"/>
          <w:sz w:val="24"/>
          <w:szCs w:val="24"/>
        </w:rPr>
      </w:pPr>
    </w:p>
    <w:p w:rsidR="00C9629B" w:rsidRDefault="00C9629B" w:rsidP="00C9629B">
      <w:pPr>
        <w:tabs>
          <w:tab w:val="left" w:pos="700"/>
        </w:tabs>
        <w:ind w:left="353"/>
        <w:jc w:val="both"/>
        <w:rPr>
          <w:sz w:val="24"/>
          <w:szCs w:val="24"/>
        </w:rPr>
      </w:pPr>
      <w:r w:rsidRPr="00C9629B">
        <w:rPr>
          <w:sz w:val="24"/>
          <w:szCs w:val="24"/>
        </w:rPr>
        <w:t xml:space="preserve"> - </w:t>
      </w:r>
      <w:r>
        <w:rPr>
          <w:sz w:val="24"/>
          <w:szCs w:val="24"/>
        </w:rPr>
        <w:t>вырабатывают единые требования</w:t>
      </w:r>
      <w:r w:rsidRPr="00C9629B">
        <w:rPr>
          <w:sz w:val="24"/>
          <w:szCs w:val="24"/>
        </w:rPr>
        <w:t xml:space="preserve"> к оценке результатов освоения программы на основе образовательных стандартов;</w:t>
      </w:r>
    </w:p>
    <w:p w:rsidR="00C9629B" w:rsidRPr="00C9629B" w:rsidRDefault="00C9629B" w:rsidP="00C9629B">
      <w:pPr>
        <w:tabs>
          <w:tab w:val="left" w:pos="700"/>
        </w:tabs>
        <w:ind w:left="353"/>
        <w:jc w:val="both"/>
        <w:rPr>
          <w:sz w:val="24"/>
          <w:szCs w:val="24"/>
        </w:rPr>
      </w:pPr>
    </w:p>
    <w:p w:rsidR="00C9629B" w:rsidRDefault="00C9629B" w:rsidP="00C9629B">
      <w:pPr>
        <w:tabs>
          <w:tab w:val="left" w:pos="700"/>
        </w:tabs>
        <w:ind w:left="353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- </w:t>
      </w:r>
      <w:r>
        <w:rPr>
          <w:sz w:val="24"/>
          <w:szCs w:val="24"/>
        </w:rPr>
        <w:t xml:space="preserve">формулируют  </w:t>
      </w:r>
      <w:r w:rsidRPr="00C9629B">
        <w:rPr>
          <w:sz w:val="24"/>
          <w:szCs w:val="24"/>
        </w:rPr>
        <w:t>предложени</w:t>
      </w:r>
      <w:r w:rsidR="006B371B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9629B">
        <w:rPr>
          <w:sz w:val="24"/>
          <w:szCs w:val="24"/>
        </w:rPr>
        <w:t>для администрации</w:t>
      </w:r>
      <w:r>
        <w:rPr>
          <w:sz w:val="24"/>
          <w:szCs w:val="24"/>
        </w:rPr>
        <w:t xml:space="preserve"> школы  </w:t>
      </w:r>
      <w:r w:rsidRPr="00C9629B">
        <w:rPr>
          <w:sz w:val="24"/>
          <w:szCs w:val="24"/>
        </w:rPr>
        <w:t>по выработке управленческих решений по результатам оценки качества образования на уровне образовательного учреждения;</w:t>
      </w:r>
    </w:p>
    <w:p w:rsidR="00C9629B" w:rsidRDefault="00C9629B" w:rsidP="00C9629B">
      <w:pPr>
        <w:tabs>
          <w:tab w:val="left" w:pos="700"/>
        </w:tabs>
        <w:ind w:left="353"/>
        <w:jc w:val="both"/>
        <w:rPr>
          <w:sz w:val="24"/>
          <w:szCs w:val="24"/>
        </w:rPr>
      </w:pPr>
    </w:p>
    <w:p w:rsidR="006B371B" w:rsidRDefault="00C9629B" w:rsidP="00C9629B">
      <w:pPr>
        <w:tabs>
          <w:tab w:val="left" w:pos="700"/>
        </w:tabs>
        <w:ind w:left="353"/>
        <w:jc w:val="both"/>
        <w:rPr>
          <w:sz w:val="24"/>
          <w:szCs w:val="24"/>
        </w:rPr>
      </w:pPr>
      <w:r w:rsidRPr="00C9629B">
        <w:rPr>
          <w:sz w:val="24"/>
          <w:szCs w:val="24"/>
        </w:rPr>
        <w:t>-</w:t>
      </w:r>
      <w:r w:rsidR="006B371B">
        <w:rPr>
          <w:sz w:val="24"/>
          <w:szCs w:val="24"/>
        </w:rPr>
        <w:t xml:space="preserve"> </w:t>
      </w:r>
      <w:r w:rsidR="00A45841">
        <w:rPr>
          <w:sz w:val="24"/>
          <w:szCs w:val="24"/>
        </w:rPr>
        <w:t>вносят</w:t>
      </w:r>
      <w:r w:rsidR="006B371B">
        <w:rPr>
          <w:sz w:val="24"/>
          <w:szCs w:val="24"/>
        </w:rPr>
        <w:t xml:space="preserve"> изменения и дополнения</w:t>
      </w:r>
      <w:r w:rsidRPr="00C9629B">
        <w:rPr>
          <w:sz w:val="24"/>
          <w:szCs w:val="24"/>
        </w:rPr>
        <w:t xml:space="preserve"> в образовательную прог</w:t>
      </w:r>
      <w:r w:rsidR="006B371B">
        <w:rPr>
          <w:sz w:val="24"/>
          <w:szCs w:val="24"/>
        </w:rPr>
        <w:t>рамму школы</w:t>
      </w:r>
      <w:r w:rsidRPr="00C9629B">
        <w:rPr>
          <w:sz w:val="24"/>
          <w:szCs w:val="24"/>
        </w:rPr>
        <w:t xml:space="preserve"> и рабочие программы педагогов, в том числе по результатам оценочных процедур;</w:t>
      </w:r>
    </w:p>
    <w:p w:rsidR="006B371B" w:rsidRDefault="006B371B" w:rsidP="00C9629B">
      <w:pPr>
        <w:tabs>
          <w:tab w:val="left" w:pos="700"/>
        </w:tabs>
        <w:ind w:left="353"/>
        <w:jc w:val="both"/>
        <w:rPr>
          <w:sz w:val="24"/>
          <w:szCs w:val="24"/>
        </w:rPr>
      </w:pPr>
    </w:p>
    <w:p w:rsidR="00C9629B" w:rsidRDefault="006B371B" w:rsidP="00C9629B">
      <w:pPr>
        <w:tabs>
          <w:tab w:val="left" w:pos="700"/>
        </w:tabs>
        <w:ind w:left="3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629B" w:rsidRPr="00C9629B">
        <w:rPr>
          <w:sz w:val="24"/>
          <w:szCs w:val="24"/>
        </w:rPr>
        <w:t>-</w:t>
      </w:r>
      <w:r>
        <w:rPr>
          <w:sz w:val="24"/>
          <w:szCs w:val="24"/>
        </w:rPr>
        <w:t>разрабатывают  систему</w:t>
      </w:r>
      <w:r w:rsidR="00C9629B" w:rsidRPr="00C9629B">
        <w:rPr>
          <w:sz w:val="24"/>
          <w:szCs w:val="24"/>
        </w:rPr>
        <w:t xml:space="preserve"> промежуточной аттестации </w:t>
      </w:r>
      <w:proofErr w:type="gramStart"/>
      <w:r w:rsidR="00C9629B" w:rsidRPr="00C9629B">
        <w:rPr>
          <w:sz w:val="24"/>
          <w:szCs w:val="24"/>
        </w:rPr>
        <w:t>обучающихся</w:t>
      </w:r>
      <w:proofErr w:type="gramEnd"/>
      <w:r w:rsidR="00C9629B" w:rsidRPr="00C9629B">
        <w:rPr>
          <w:sz w:val="24"/>
          <w:szCs w:val="24"/>
        </w:rPr>
        <w:t>;</w:t>
      </w:r>
    </w:p>
    <w:p w:rsidR="00C9629B" w:rsidRDefault="00C9629B" w:rsidP="00C9629B">
      <w:pPr>
        <w:tabs>
          <w:tab w:val="left" w:pos="700"/>
        </w:tabs>
        <w:ind w:left="353"/>
        <w:jc w:val="both"/>
        <w:rPr>
          <w:sz w:val="24"/>
          <w:szCs w:val="24"/>
        </w:rPr>
      </w:pPr>
    </w:p>
    <w:p w:rsidR="006B371B" w:rsidRDefault="00C9629B" w:rsidP="00C9629B">
      <w:pPr>
        <w:tabs>
          <w:tab w:val="left" w:pos="700"/>
        </w:tabs>
        <w:ind w:left="353"/>
        <w:jc w:val="both"/>
        <w:rPr>
          <w:sz w:val="24"/>
          <w:szCs w:val="24"/>
        </w:rPr>
      </w:pPr>
      <w:r w:rsidRPr="00C9629B">
        <w:rPr>
          <w:sz w:val="24"/>
          <w:szCs w:val="24"/>
        </w:rPr>
        <w:t>-</w:t>
      </w:r>
      <w:r w:rsidR="006B371B">
        <w:rPr>
          <w:sz w:val="24"/>
          <w:szCs w:val="24"/>
        </w:rPr>
        <w:t xml:space="preserve">планируют </w:t>
      </w:r>
      <w:r w:rsidRPr="00C9629B">
        <w:rPr>
          <w:sz w:val="24"/>
          <w:szCs w:val="24"/>
        </w:rPr>
        <w:t xml:space="preserve"> и анализ</w:t>
      </w:r>
      <w:r w:rsidR="006B371B">
        <w:rPr>
          <w:sz w:val="24"/>
          <w:szCs w:val="24"/>
        </w:rPr>
        <w:t>ируют  результаты</w:t>
      </w:r>
      <w:r w:rsidRPr="00C9629B">
        <w:rPr>
          <w:sz w:val="24"/>
          <w:szCs w:val="24"/>
        </w:rPr>
        <w:t xml:space="preserve"> профессионального самообразования, переподготовки и повышения квалификации</w:t>
      </w:r>
      <w:r w:rsidR="006B371B">
        <w:rPr>
          <w:sz w:val="24"/>
          <w:szCs w:val="24"/>
        </w:rPr>
        <w:t xml:space="preserve"> </w:t>
      </w:r>
      <w:r w:rsidRPr="00C9629B">
        <w:rPr>
          <w:sz w:val="24"/>
          <w:szCs w:val="24"/>
        </w:rPr>
        <w:t>педагогов, входящих в методическое объединение;</w:t>
      </w:r>
    </w:p>
    <w:p w:rsidR="006B371B" w:rsidRDefault="006B371B" w:rsidP="00C9629B">
      <w:pPr>
        <w:tabs>
          <w:tab w:val="left" w:pos="700"/>
        </w:tabs>
        <w:ind w:left="353"/>
        <w:jc w:val="both"/>
        <w:rPr>
          <w:sz w:val="24"/>
          <w:szCs w:val="24"/>
        </w:rPr>
      </w:pPr>
    </w:p>
    <w:p w:rsidR="00C9629B" w:rsidRDefault="00C9629B" w:rsidP="00C9629B">
      <w:pPr>
        <w:tabs>
          <w:tab w:val="left" w:pos="700"/>
        </w:tabs>
        <w:ind w:left="353"/>
        <w:jc w:val="both"/>
        <w:rPr>
          <w:sz w:val="24"/>
          <w:szCs w:val="24"/>
        </w:rPr>
      </w:pPr>
      <w:proofErr w:type="gramStart"/>
      <w:r w:rsidRPr="00C9629B">
        <w:rPr>
          <w:sz w:val="24"/>
          <w:szCs w:val="24"/>
        </w:rPr>
        <w:t>-</w:t>
      </w:r>
      <w:r w:rsidR="006B371B">
        <w:rPr>
          <w:sz w:val="24"/>
          <w:szCs w:val="24"/>
        </w:rPr>
        <w:t>оказывают</w:t>
      </w:r>
      <w:r w:rsidRPr="00C9629B">
        <w:rPr>
          <w:sz w:val="24"/>
          <w:szCs w:val="24"/>
        </w:rPr>
        <w:t xml:space="preserve"> </w:t>
      </w:r>
      <w:r w:rsidR="006B371B">
        <w:rPr>
          <w:sz w:val="24"/>
          <w:szCs w:val="24"/>
        </w:rPr>
        <w:t>помощь</w:t>
      </w:r>
      <w:r w:rsidRPr="00C9629B">
        <w:rPr>
          <w:sz w:val="24"/>
          <w:szCs w:val="24"/>
        </w:rPr>
        <w:t xml:space="preserve"> обучающимся по результатам оценочных процедур и при составлении индивидуальных образовательных маршрутов;</w:t>
      </w:r>
      <w:proofErr w:type="gramEnd"/>
    </w:p>
    <w:p w:rsidR="00C9629B" w:rsidRDefault="00C9629B" w:rsidP="00C9629B">
      <w:pPr>
        <w:tabs>
          <w:tab w:val="left" w:pos="700"/>
        </w:tabs>
        <w:ind w:left="353"/>
        <w:jc w:val="both"/>
        <w:rPr>
          <w:sz w:val="24"/>
          <w:szCs w:val="24"/>
        </w:rPr>
      </w:pPr>
    </w:p>
    <w:p w:rsidR="00C9629B" w:rsidRPr="00C9629B" w:rsidRDefault="00C9629B" w:rsidP="00C9629B">
      <w:pPr>
        <w:tabs>
          <w:tab w:val="left" w:pos="700"/>
        </w:tabs>
        <w:ind w:left="353"/>
        <w:jc w:val="both"/>
        <w:rPr>
          <w:rFonts w:eastAsia="Times New Roman"/>
          <w:sz w:val="24"/>
          <w:szCs w:val="24"/>
        </w:rPr>
      </w:pPr>
      <w:r w:rsidRPr="00C9629B">
        <w:rPr>
          <w:sz w:val="24"/>
          <w:szCs w:val="24"/>
        </w:rPr>
        <w:t>-</w:t>
      </w:r>
      <w:proofErr w:type="spellStart"/>
      <w:r w:rsidR="006B371B">
        <w:rPr>
          <w:sz w:val="24"/>
          <w:szCs w:val="24"/>
        </w:rPr>
        <w:t>планируюи</w:t>
      </w:r>
      <w:proofErr w:type="spellEnd"/>
      <w:r w:rsidR="006B371B">
        <w:rPr>
          <w:sz w:val="24"/>
          <w:szCs w:val="24"/>
        </w:rPr>
        <w:t xml:space="preserve"> и организуют внеклассную и внешкольную деятельность</w:t>
      </w:r>
      <w:r w:rsidRPr="00C9629B">
        <w:rPr>
          <w:sz w:val="24"/>
          <w:szCs w:val="24"/>
        </w:rPr>
        <w:t xml:space="preserve"> для развития талантов и профориентации обучающихся, в том числе на основе результатов оценочных процедур.</w:t>
      </w:r>
    </w:p>
    <w:p w:rsidR="00C9629B" w:rsidRPr="00C9629B" w:rsidRDefault="00C9629B" w:rsidP="00C9629B">
      <w:pPr>
        <w:tabs>
          <w:tab w:val="left" w:pos="700"/>
        </w:tabs>
        <w:jc w:val="both"/>
        <w:rPr>
          <w:rFonts w:eastAsia="Times New Roman"/>
          <w:sz w:val="24"/>
          <w:szCs w:val="24"/>
        </w:rPr>
      </w:pPr>
    </w:p>
    <w:p w:rsidR="00A261AE" w:rsidRDefault="00A261AE" w:rsidP="00827EC1">
      <w:pPr>
        <w:tabs>
          <w:tab w:val="left" w:pos="715"/>
        </w:tabs>
        <w:spacing w:line="233" w:lineRule="auto"/>
        <w:ind w:left="727"/>
        <w:jc w:val="both"/>
        <w:rPr>
          <w:rFonts w:eastAsia="Times New Roman"/>
          <w:sz w:val="24"/>
          <w:szCs w:val="24"/>
        </w:rPr>
      </w:pPr>
    </w:p>
    <w:p w:rsidR="00DE6A2A" w:rsidRPr="00A261AE" w:rsidRDefault="00DE6A2A" w:rsidP="00827EC1">
      <w:pPr>
        <w:jc w:val="both"/>
        <w:rPr>
          <w:sz w:val="24"/>
          <w:szCs w:val="24"/>
        </w:rPr>
      </w:pPr>
      <w:r w:rsidRPr="00A261AE">
        <w:rPr>
          <w:rFonts w:eastAsia="Times New Roman"/>
          <w:sz w:val="24"/>
          <w:szCs w:val="24"/>
        </w:rPr>
        <w:t xml:space="preserve">3.5. </w:t>
      </w:r>
      <w:r w:rsidRPr="00A261AE">
        <w:rPr>
          <w:sz w:val="24"/>
          <w:szCs w:val="24"/>
        </w:rPr>
        <w:t>Итоги оценки качества образования используются:</w:t>
      </w:r>
    </w:p>
    <w:p w:rsidR="00A261AE" w:rsidRPr="00DF3373" w:rsidRDefault="00A261AE" w:rsidP="00827EC1">
      <w:pPr>
        <w:pStyle w:val="a4"/>
        <w:jc w:val="both"/>
        <w:rPr>
          <w:rFonts w:eastAsia="Times New Roman"/>
          <w:sz w:val="24"/>
          <w:szCs w:val="24"/>
        </w:rPr>
      </w:pPr>
    </w:p>
    <w:p w:rsidR="00827EC1" w:rsidRDefault="00DE6A2A" w:rsidP="00827EC1">
      <w:pPr>
        <w:jc w:val="both"/>
        <w:rPr>
          <w:sz w:val="24"/>
          <w:szCs w:val="24"/>
        </w:rPr>
      </w:pPr>
      <w:r w:rsidRPr="00DF3373">
        <w:rPr>
          <w:sz w:val="24"/>
          <w:szCs w:val="24"/>
        </w:rPr>
        <w:t xml:space="preserve">       -   для </w:t>
      </w:r>
      <w:r w:rsidR="00827EC1">
        <w:rPr>
          <w:sz w:val="24"/>
          <w:szCs w:val="24"/>
        </w:rPr>
        <w:t xml:space="preserve"> </w:t>
      </w:r>
      <w:r w:rsidRPr="00DF3373">
        <w:rPr>
          <w:sz w:val="24"/>
          <w:szCs w:val="24"/>
        </w:rPr>
        <w:t xml:space="preserve">стимулирования </w:t>
      </w:r>
      <w:r w:rsidR="00827EC1">
        <w:rPr>
          <w:sz w:val="24"/>
          <w:szCs w:val="24"/>
        </w:rPr>
        <w:t xml:space="preserve"> </w:t>
      </w:r>
      <w:r w:rsidRPr="00DF3373">
        <w:rPr>
          <w:sz w:val="24"/>
          <w:szCs w:val="24"/>
        </w:rPr>
        <w:t xml:space="preserve">педагогов </w:t>
      </w:r>
      <w:r w:rsidR="00827EC1">
        <w:rPr>
          <w:sz w:val="24"/>
          <w:szCs w:val="24"/>
        </w:rPr>
        <w:t xml:space="preserve"> </w:t>
      </w:r>
      <w:r w:rsidRPr="00DF3373">
        <w:rPr>
          <w:sz w:val="24"/>
          <w:szCs w:val="24"/>
        </w:rPr>
        <w:t xml:space="preserve">школы </w:t>
      </w:r>
      <w:r w:rsidR="00827EC1">
        <w:rPr>
          <w:sz w:val="24"/>
          <w:szCs w:val="24"/>
        </w:rPr>
        <w:t xml:space="preserve"> </w:t>
      </w:r>
      <w:r w:rsidRPr="00DF3373">
        <w:rPr>
          <w:sz w:val="24"/>
          <w:szCs w:val="24"/>
        </w:rPr>
        <w:t xml:space="preserve">к </w:t>
      </w:r>
      <w:r w:rsidR="00827EC1">
        <w:rPr>
          <w:sz w:val="24"/>
          <w:szCs w:val="24"/>
        </w:rPr>
        <w:t xml:space="preserve"> </w:t>
      </w:r>
      <w:r w:rsidRPr="00DF3373">
        <w:rPr>
          <w:sz w:val="24"/>
          <w:szCs w:val="24"/>
        </w:rPr>
        <w:t xml:space="preserve">достижению </w:t>
      </w:r>
      <w:r w:rsidR="00827EC1">
        <w:rPr>
          <w:sz w:val="24"/>
          <w:szCs w:val="24"/>
        </w:rPr>
        <w:t xml:space="preserve"> </w:t>
      </w:r>
      <w:r w:rsidRPr="00DF3373">
        <w:rPr>
          <w:sz w:val="24"/>
          <w:szCs w:val="24"/>
        </w:rPr>
        <w:t>высоких</w:t>
      </w:r>
      <w:r w:rsidR="00827EC1">
        <w:rPr>
          <w:sz w:val="24"/>
          <w:szCs w:val="24"/>
        </w:rPr>
        <w:t xml:space="preserve"> </w:t>
      </w:r>
      <w:r w:rsidRPr="00DF3373">
        <w:rPr>
          <w:sz w:val="24"/>
          <w:szCs w:val="24"/>
        </w:rPr>
        <w:t xml:space="preserve"> результатов</w:t>
      </w:r>
      <w:r w:rsidR="00827EC1">
        <w:rPr>
          <w:sz w:val="24"/>
          <w:szCs w:val="24"/>
        </w:rPr>
        <w:t xml:space="preserve"> </w:t>
      </w:r>
    </w:p>
    <w:p w:rsidR="00DE6A2A" w:rsidRDefault="00827EC1" w:rsidP="00827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E6A2A" w:rsidRPr="00DF3373">
        <w:rPr>
          <w:sz w:val="24"/>
          <w:szCs w:val="24"/>
        </w:rPr>
        <w:t xml:space="preserve"> </w:t>
      </w:r>
      <w:r w:rsidR="006B3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E6A2A" w:rsidRPr="00DF3373">
        <w:rPr>
          <w:sz w:val="24"/>
          <w:szCs w:val="24"/>
        </w:rPr>
        <w:t>(в соответствии с положением о материальном стимулировании работников</w:t>
      </w:r>
      <w:r w:rsidR="006B371B">
        <w:rPr>
          <w:sz w:val="24"/>
          <w:szCs w:val="24"/>
        </w:rPr>
        <w:t xml:space="preserve"> ш</w:t>
      </w:r>
      <w:r>
        <w:rPr>
          <w:sz w:val="24"/>
          <w:szCs w:val="24"/>
        </w:rPr>
        <w:t>колы</w:t>
      </w:r>
      <w:r w:rsidR="006B371B">
        <w:rPr>
          <w:sz w:val="24"/>
          <w:szCs w:val="24"/>
        </w:rPr>
        <w:t>)</w:t>
      </w:r>
      <w:r w:rsidR="00DE6A2A" w:rsidRPr="00DF3373">
        <w:rPr>
          <w:sz w:val="24"/>
          <w:szCs w:val="24"/>
        </w:rPr>
        <w:t>;</w:t>
      </w:r>
    </w:p>
    <w:p w:rsidR="00DE6A2A" w:rsidRPr="00DF3373" w:rsidRDefault="00827EC1" w:rsidP="00827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3E52">
        <w:rPr>
          <w:sz w:val="24"/>
          <w:szCs w:val="24"/>
        </w:rPr>
        <w:t>-</w:t>
      </w:r>
      <w:r w:rsidR="00DE6A2A" w:rsidRPr="00DF3373">
        <w:rPr>
          <w:sz w:val="24"/>
          <w:szCs w:val="24"/>
        </w:rPr>
        <w:t xml:space="preserve">  для стимулирования учащихся школы.</w:t>
      </w:r>
    </w:p>
    <w:p w:rsidR="00DE6A2A" w:rsidRPr="00DF3373" w:rsidRDefault="00DE6A2A" w:rsidP="00827EC1">
      <w:pPr>
        <w:tabs>
          <w:tab w:val="left" w:pos="715"/>
        </w:tabs>
        <w:spacing w:line="233" w:lineRule="auto"/>
        <w:jc w:val="both"/>
        <w:rPr>
          <w:rFonts w:eastAsia="Times New Roman"/>
          <w:sz w:val="24"/>
          <w:szCs w:val="24"/>
        </w:rPr>
      </w:pPr>
    </w:p>
    <w:p w:rsidR="00DE6A2A" w:rsidRDefault="00DE6A2A" w:rsidP="00A261AE">
      <w:pPr>
        <w:tabs>
          <w:tab w:val="left" w:pos="715"/>
        </w:tabs>
        <w:spacing w:line="233" w:lineRule="auto"/>
        <w:ind w:left="727"/>
        <w:jc w:val="both"/>
        <w:rPr>
          <w:rFonts w:eastAsia="Times New Roman"/>
          <w:sz w:val="24"/>
          <w:szCs w:val="24"/>
        </w:rPr>
      </w:pPr>
    </w:p>
    <w:p w:rsidR="00DE6A2A" w:rsidRDefault="00827EC1" w:rsidP="00827EC1">
      <w:pPr>
        <w:tabs>
          <w:tab w:val="left" w:pos="715"/>
        </w:tabs>
        <w:spacing w:line="233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DE6A2A" w:rsidRPr="008F38F4">
        <w:rPr>
          <w:rFonts w:eastAsia="Times New Roman"/>
          <w:b/>
          <w:sz w:val="24"/>
          <w:szCs w:val="24"/>
        </w:rPr>
        <w:t>4. Реализация школьной системы оценки качества образования.</w:t>
      </w:r>
    </w:p>
    <w:p w:rsidR="00DE6A2A" w:rsidRDefault="00DE6A2A" w:rsidP="00DE6A2A">
      <w:pPr>
        <w:tabs>
          <w:tab w:val="left" w:pos="715"/>
        </w:tabs>
        <w:spacing w:line="233" w:lineRule="auto"/>
        <w:ind w:left="727"/>
        <w:jc w:val="both"/>
        <w:rPr>
          <w:rFonts w:eastAsia="Times New Roman"/>
          <w:b/>
          <w:sz w:val="24"/>
          <w:szCs w:val="24"/>
        </w:rPr>
      </w:pP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.1. Реализация 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>школьной системы</w:t>
      </w:r>
      <w:r w:rsidRPr="003804B6">
        <w:rPr>
          <w:rFonts w:eastAsia="Times New Roman"/>
          <w:sz w:val="24"/>
          <w:szCs w:val="24"/>
        </w:rPr>
        <w:t xml:space="preserve"> </w:t>
      </w:r>
      <w:r w:rsidRPr="003804B6">
        <w:rPr>
          <w:rFonts w:ascii="Times New Roman" w:eastAsia="Times New Roman" w:hAnsi="Times New Roman" w:cs="Times New Roman"/>
          <w:sz w:val="24"/>
          <w:szCs w:val="24"/>
        </w:rPr>
        <w:t>оценки качества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DE6A2A" w:rsidRPr="00F23729" w:rsidRDefault="00DE6A2A" w:rsidP="00DE6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4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>.2. Мероприятия по реализации целей и задач ВСОКО планируются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>осуществляются на основе проблемного ана</w:t>
      </w:r>
      <w:r>
        <w:rPr>
          <w:rFonts w:ascii="Times New Roman" w:hAnsi="Times New Roman" w:cs="Times New Roman"/>
          <w:sz w:val="24"/>
          <w:szCs w:val="24"/>
          <w:lang w:eastAsia="ru-RU"/>
        </w:rPr>
        <w:t>лиза образовательного процесса ш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>колы, определения методологии, технологии и инструментария оценки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23729">
        <w:rPr>
          <w:rFonts w:ascii="Times New Roman" w:hAnsi="Times New Roman" w:cs="Times New Roman"/>
          <w:sz w:val="24"/>
          <w:szCs w:val="24"/>
          <w:lang w:eastAsia="ru-RU"/>
        </w:rPr>
        <w:t>качества образования.</w:t>
      </w:r>
    </w:p>
    <w:p w:rsidR="00DE6A2A" w:rsidRPr="00827EC1" w:rsidRDefault="00DE6A2A" w:rsidP="00DE6A2A">
      <w:pPr>
        <w:jc w:val="both"/>
        <w:rPr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4.3.    Содержание внутренней оценки качества образования включает следующие </w:t>
      </w:r>
      <w:r w:rsidRPr="00827EC1">
        <w:rPr>
          <w:rFonts w:eastAsia="Times New Roman"/>
          <w:b/>
          <w:sz w:val="24"/>
          <w:szCs w:val="24"/>
        </w:rPr>
        <w:t>объекты оценки:</w:t>
      </w:r>
    </w:p>
    <w:p w:rsidR="00DE6A2A" w:rsidRPr="00A16D66" w:rsidRDefault="00DE6A2A" w:rsidP="00DE6A2A">
      <w:pPr>
        <w:jc w:val="both"/>
        <w:rPr>
          <w:b/>
          <w:sz w:val="20"/>
          <w:szCs w:val="20"/>
        </w:rPr>
      </w:pPr>
    </w:p>
    <w:p w:rsidR="00DE6A2A" w:rsidRPr="00A16D66" w:rsidRDefault="00DE6A2A" w:rsidP="00DE6A2A">
      <w:pPr>
        <w:jc w:val="both"/>
        <w:rPr>
          <w:rFonts w:eastAsia="Times New Roman"/>
          <w:b/>
          <w:sz w:val="24"/>
          <w:szCs w:val="24"/>
        </w:rPr>
      </w:pPr>
      <w:r>
        <w:rPr>
          <w:sz w:val="20"/>
          <w:szCs w:val="20"/>
        </w:rPr>
        <w:t xml:space="preserve">           </w:t>
      </w:r>
      <w:r>
        <w:rPr>
          <w:rFonts w:eastAsia="Times New Roman"/>
          <w:sz w:val="24"/>
          <w:szCs w:val="24"/>
        </w:rPr>
        <w:t>4.3.1.</w:t>
      </w:r>
      <w:r w:rsidRPr="00A16D66">
        <w:rPr>
          <w:rFonts w:eastAsia="Times New Roman"/>
          <w:b/>
          <w:sz w:val="24"/>
          <w:szCs w:val="24"/>
        </w:rPr>
        <w:t>Качество образовательных результатов:</w:t>
      </w:r>
    </w:p>
    <w:p w:rsidR="00DE6A2A" w:rsidRPr="00A16D66" w:rsidRDefault="00DE6A2A" w:rsidP="00DE6A2A">
      <w:pPr>
        <w:spacing w:line="252" w:lineRule="exact"/>
        <w:jc w:val="both"/>
        <w:rPr>
          <w:rFonts w:eastAsia="Times New Roman"/>
          <w:b/>
          <w:sz w:val="24"/>
          <w:szCs w:val="24"/>
        </w:rPr>
      </w:pPr>
    </w:p>
    <w:p w:rsidR="00DE6A2A" w:rsidRDefault="00DE6A2A" w:rsidP="00DE6A2A">
      <w:pPr>
        <w:numPr>
          <w:ilvl w:val="1"/>
          <w:numId w:val="8"/>
        </w:numPr>
        <w:tabs>
          <w:tab w:val="left" w:pos="715"/>
        </w:tabs>
        <w:spacing w:line="234" w:lineRule="auto"/>
        <w:ind w:left="727" w:right="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результаты обучения (включая внутреннюю и внешнюю диагностики, в том числе государственную итоговую аттестацию обучающихся  9, 11 классов);</w:t>
      </w:r>
    </w:p>
    <w:p w:rsidR="00DE6A2A" w:rsidRDefault="00DE6A2A" w:rsidP="00DE6A2A">
      <w:pPr>
        <w:spacing w:line="241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результаты обучения (включая внутреннюю и внешнюю диагностики);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spacing w:line="240" w:lineRule="exact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- личностные результаты (включая показатели социализации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);</w:t>
      </w:r>
      <w:r w:rsidRPr="009002BF">
        <w:rPr>
          <w:sz w:val="20"/>
          <w:szCs w:val="20"/>
        </w:rPr>
        <w:t xml:space="preserve"> </w:t>
      </w:r>
    </w:p>
    <w:p w:rsidR="00DE6A2A" w:rsidRDefault="00DE6A2A" w:rsidP="00DE6A2A">
      <w:pPr>
        <w:tabs>
          <w:tab w:val="left" w:pos="707"/>
        </w:tabs>
        <w:ind w:left="707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tabs>
          <w:tab w:val="left" w:pos="70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- здоровье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(динамика);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обучающихся на конкурсах, соревнованиях, олимпиадах;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удовлетворённость родителей качеством образовательных результатов.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Pr="00A16D66" w:rsidRDefault="00DE6A2A" w:rsidP="00DE6A2A">
      <w:pPr>
        <w:tabs>
          <w:tab w:val="left" w:pos="247"/>
        </w:tabs>
        <w:ind w:left="24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4.3.2. </w:t>
      </w:r>
      <w:r w:rsidRPr="00A16D66">
        <w:rPr>
          <w:rFonts w:eastAsia="Times New Roman"/>
          <w:b/>
          <w:sz w:val="24"/>
          <w:szCs w:val="24"/>
        </w:rPr>
        <w:t>Качество реализации образовательного процесса:</w:t>
      </w:r>
    </w:p>
    <w:p w:rsidR="00DE6A2A" w:rsidRPr="00A16D66" w:rsidRDefault="00DE6A2A" w:rsidP="00DE6A2A">
      <w:pPr>
        <w:spacing w:line="240" w:lineRule="exact"/>
        <w:jc w:val="both"/>
        <w:rPr>
          <w:rFonts w:eastAsia="Times New Roman"/>
          <w:b/>
          <w:sz w:val="24"/>
          <w:szCs w:val="24"/>
        </w:rPr>
      </w:pPr>
    </w:p>
    <w:p w:rsidR="00DE6A2A" w:rsidRDefault="00DE6A2A" w:rsidP="00DE6A2A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образовательные программы (соответствие требованиям ФГОС);</w:t>
      </w:r>
    </w:p>
    <w:p w:rsidR="00DE6A2A" w:rsidRDefault="00DE6A2A" w:rsidP="00827EC1">
      <w:pPr>
        <w:tabs>
          <w:tab w:val="left" w:pos="707"/>
        </w:tabs>
        <w:ind w:left="707"/>
        <w:jc w:val="both"/>
        <w:rPr>
          <w:rFonts w:eastAsia="Times New Roman"/>
          <w:sz w:val="24"/>
          <w:szCs w:val="24"/>
        </w:rPr>
      </w:pPr>
    </w:p>
    <w:p w:rsidR="00DE6A2A" w:rsidRDefault="00DE6A2A" w:rsidP="00827EC1">
      <w:pPr>
        <w:tabs>
          <w:tab w:val="left" w:pos="707"/>
        </w:tabs>
        <w:ind w:left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дополнительные образовательные программы, принятые и реализуемые в школе;</w:t>
      </w:r>
    </w:p>
    <w:p w:rsidR="00DE6A2A" w:rsidRDefault="00DE6A2A" w:rsidP="00827EC1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827EC1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учебных планов и рабочих программ (соответствие ФГОС);</w:t>
      </w:r>
    </w:p>
    <w:p w:rsidR="00DE6A2A" w:rsidRDefault="00DE6A2A" w:rsidP="00827EC1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827EC1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качество проведения уроков и индивидуальной работы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DE6A2A" w:rsidRDefault="00DE6A2A" w:rsidP="00827EC1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827EC1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внеурочной деятельности (включая классное руководство);</w:t>
      </w:r>
    </w:p>
    <w:p w:rsidR="00DE6A2A" w:rsidRDefault="00DE6A2A" w:rsidP="00827EC1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827EC1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адаптация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условиям школьного обучения и при переходе на следующий уровень образования.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Pr="008F38F4" w:rsidRDefault="00DE6A2A" w:rsidP="00DE6A2A">
      <w:pPr>
        <w:pStyle w:val="a4"/>
        <w:numPr>
          <w:ilvl w:val="1"/>
          <w:numId w:val="10"/>
        </w:numPr>
        <w:tabs>
          <w:tab w:val="left" w:pos="24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A16D66">
        <w:rPr>
          <w:rFonts w:eastAsia="Times New Roman"/>
          <w:b/>
          <w:sz w:val="24"/>
          <w:szCs w:val="24"/>
        </w:rPr>
        <w:t>Качество условий, обеспечивающих образовательный процесс</w:t>
      </w:r>
      <w:r w:rsidRPr="008F38F4">
        <w:rPr>
          <w:rFonts w:eastAsia="Times New Roman"/>
          <w:sz w:val="24"/>
          <w:szCs w:val="24"/>
        </w:rPr>
        <w:t>: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информационно-образовательная среда;</w:t>
      </w:r>
    </w:p>
    <w:p w:rsidR="00DE6A2A" w:rsidRDefault="00DE6A2A" w:rsidP="00DE6A2A">
      <w:pPr>
        <w:spacing w:line="239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материально-техническое оснащение;</w:t>
      </w:r>
    </w:p>
    <w:p w:rsidR="00DE6A2A" w:rsidRDefault="00DE6A2A" w:rsidP="00DE6A2A">
      <w:pPr>
        <w:pStyle w:val="a4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обеспечение;</w:t>
      </w:r>
    </w:p>
    <w:p w:rsidR="00DE6A2A" w:rsidRDefault="00DE6A2A" w:rsidP="00DE6A2A">
      <w:pPr>
        <w:pStyle w:val="a4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библиотечно-информационные ресурсы;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санитарно-гигиенические и эстетические условия;</w:t>
      </w:r>
    </w:p>
    <w:p w:rsidR="00DE6A2A" w:rsidRDefault="00DE6A2A" w:rsidP="00DE6A2A">
      <w:pPr>
        <w:pStyle w:val="a4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1"/>
          <w:numId w:val="8"/>
        </w:numPr>
        <w:tabs>
          <w:tab w:val="left" w:pos="707"/>
        </w:tabs>
        <w:ind w:left="707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комфортности получения образования;</w:t>
      </w:r>
    </w:p>
    <w:p w:rsidR="00DE6A2A" w:rsidRDefault="00DE6A2A" w:rsidP="00DE6A2A">
      <w:pPr>
        <w:pStyle w:val="a4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9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медицинское сопровождение;</w:t>
      </w:r>
    </w:p>
    <w:p w:rsidR="00DE6A2A" w:rsidRDefault="00DE6A2A" w:rsidP="00DE6A2A">
      <w:pPr>
        <w:tabs>
          <w:tab w:val="left" w:pos="700"/>
        </w:tabs>
        <w:ind w:left="700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9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психолого-педагогическое сопровождение;</w:t>
      </w:r>
    </w:p>
    <w:p w:rsidR="00DE6A2A" w:rsidRDefault="00DE6A2A" w:rsidP="00DE6A2A">
      <w:pPr>
        <w:spacing w:line="237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9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питания;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9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кадровое обеспечение;</w:t>
      </w:r>
    </w:p>
    <w:p w:rsidR="00DE6A2A" w:rsidRDefault="00DE6A2A" w:rsidP="00DE6A2A">
      <w:pPr>
        <w:pStyle w:val="a4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9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 деятельности школы;</w:t>
      </w:r>
    </w:p>
    <w:p w:rsidR="00DE6A2A" w:rsidRDefault="00DE6A2A" w:rsidP="00DE6A2A">
      <w:pPr>
        <w:pStyle w:val="a4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9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управления качеством образования и открытость деятельности школы;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9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общественно-государственное управление (педагогический совет, родительский совет, ученическое самоуправление);</w:t>
      </w:r>
    </w:p>
    <w:p w:rsidR="00DE6A2A" w:rsidRDefault="00DE6A2A" w:rsidP="00DE6A2A">
      <w:pPr>
        <w:spacing w:line="240" w:lineRule="exact"/>
        <w:jc w:val="both"/>
        <w:rPr>
          <w:rFonts w:eastAsia="Times New Roman"/>
          <w:sz w:val="24"/>
          <w:szCs w:val="24"/>
        </w:rPr>
      </w:pPr>
    </w:p>
    <w:p w:rsidR="00DE6A2A" w:rsidRDefault="00DE6A2A" w:rsidP="00DE6A2A">
      <w:pPr>
        <w:numPr>
          <w:ilvl w:val="0"/>
          <w:numId w:val="9"/>
        </w:numPr>
        <w:tabs>
          <w:tab w:val="left" w:pos="700"/>
        </w:tabs>
        <w:ind w:left="700" w:hanging="3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документооборот и нормативно-правовое обеспечение.</w:t>
      </w:r>
    </w:p>
    <w:p w:rsidR="00DE6A2A" w:rsidRDefault="00DE6A2A" w:rsidP="00E50E0C">
      <w:pPr>
        <w:pStyle w:val="a4"/>
        <w:jc w:val="both"/>
        <w:rPr>
          <w:rFonts w:eastAsia="Times New Roman"/>
          <w:sz w:val="24"/>
          <w:szCs w:val="24"/>
        </w:rPr>
      </w:pPr>
    </w:p>
    <w:p w:rsidR="00A16D66" w:rsidRPr="00C12E5C" w:rsidRDefault="00C12E5C" w:rsidP="00E50E0C">
      <w:pPr>
        <w:pStyle w:val="a4"/>
        <w:numPr>
          <w:ilvl w:val="1"/>
          <w:numId w:val="10"/>
        </w:num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16D66" w:rsidRPr="00C12E5C">
        <w:rPr>
          <w:rFonts w:eastAsia="Times New Roman"/>
          <w:b/>
          <w:sz w:val="24"/>
          <w:szCs w:val="24"/>
        </w:rPr>
        <w:t>Источники данных для оценки образовательных результатов:</w:t>
      </w:r>
    </w:p>
    <w:p w:rsidR="00E50E0C" w:rsidRPr="00C12E5C" w:rsidRDefault="00E50E0C" w:rsidP="00E50E0C">
      <w:pPr>
        <w:pStyle w:val="a4"/>
        <w:ind w:left="607"/>
        <w:jc w:val="both"/>
        <w:rPr>
          <w:rFonts w:eastAsia="Times New Roman"/>
          <w:b/>
          <w:sz w:val="24"/>
          <w:szCs w:val="24"/>
        </w:rPr>
      </w:pP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AF6889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национальные исследования качества образования (НИКО);</w:t>
      </w: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AF6889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всероссийские проверочные работы (ВПР);</w:t>
      </w: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AF6889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единый государственный экзамен (ЕГЭ);</w:t>
      </w: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</w:p>
    <w:p w:rsidR="00A261AE" w:rsidRDefault="00A16D66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AF6889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основной государственный экзамен (ОГЭ);</w:t>
      </w:r>
    </w:p>
    <w:p w:rsidR="00A261AE" w:rsidRDefault="00A261AE" w:rsidP="00E50E0C">
      <w:pPr>
        <w:jc w:val="both"/>
        <w:rPr>
          <w:rFonts w:eastAsia="Times New Roman"/>
          <w:sz w:val="24"/>
          <w:szCs w:val="24"/>
        </w:rPr>
      </w:pP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AF6889">
        <w:rPr>
          <w:rFonts w:eastAsia="Times New Roman"/>
          <w:sz w:val="24"/>
          <w:szCs w:val="24"/>
        </w:rPr>
        <w:t xml:space="preserve">  </w:t>
      </w:r>
      <w:r w:rsidRPr="00371F92">
        <w:rPr>
          <w:rFonts w:eastAsia="Times New Roman"/>
          <w:sz w:val="24"/>
          <w:szCs w:val="24"/>
        </w:rPr>
        <w:t>государственный выпускной экзамен (ГВЭ);</w:t>
      </w: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AF6889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 xml:space="preserve">оценка знаний и </w:t>
      </w:r>
      <w:proofErr w:type="gramStart"/>
      <w:r w:rsidRPr="00371F92">
        <w:rPr>
          <w:rFonts w:eastAsia="Times New Roman"/>
          <w:sz w:val="24"/>
          <w:szCs w:val="24"/>
        </w:rPr>
        <w:t>умений</w:t>
      </w:r>
      <w:proofErr w:type="gramEnd"/>
      <w:r w:rsidRPr="00371F92">
        <w:rPr>
          <w:rFonts w:eastAsia="Times New Roman"/>
          <w:sz w:val="24"/>
          <w:szCs w:val="24"/>
        </w:rPr>
        <w:t xml:space="preserve"> обучающихся в рамках государственного контроля качества образования и государственной аккредитации образовательных организаций;</w:t>
      </w: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AF6889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мониторинговые исследования и диаг</w:t>
      </w:r>
      <w:r w:rsidR="00E50E0C">
        <w:rPr>
          <w:rFonts w:eastAsia="Times New Roman"/>
          <w:sz w:val="24"/>
          <w:szCs w:val="24"/>
        </w:rPr>
        <w:t>ностические работы</w:t>
      </w:r>
      <w:r w:rsidR="00A261AE">
        <w:rPr>
          <w:rFonts w:eastAsia="Times New Roman"/>
          <w:sz w:val="24"/>
          <w:szCs w:val="24"/>
        </w:rPr>
        <w:t xml:space="preserve"> </w:t>
      </w:r>
      <w:r w:rsidR="00E50E0C">
        <w:rPr>
          <w:rFonts w:eastAsia="Times New Roman"/>
          <w:sz w:val="24"/>
          <w:szCs w:val="24"/>
        </w:rPr>
        <w:t xml:space="preserve">(предметные, </w:t>
      </w:r>
      <w:proofErr w:type="spellStart"/>
      <w:r w:rsidRPr="00371F92">
        <w:rPr>
          <w:rFonts w:eastAsia="Times New Roman"/>
          <w:sz w:val="24"/>
          <w:szCs w:val="24"/>
        </w:rPr>
        <w:t>метапредметные</w:t>
      </w:r>
      <w:proofErr w:type="spellEnd"/>
      <w:r w:rsidRPr="00371F92">
        <w:rPr>
          <w:rFonts w:eastAsia="Times New Roman"/>
          <w:sz w:val="24"/>
          <w:szCs w:val="24"/>
        </w:rPr>
        <w:t xml:space="preserve">) </w:t>
      </w:r>
      <w:r w:rsidR="00E50E0C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регионального и</w:t>
      </w:r>
      <w:r w:rsidR="00E50E0C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районного уровня;</w:t>
      </w: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</w:p>
    <w:p w:rsidR="00E50E0C" w:rsidRDefault="00A16D66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 xml:space="preserve"> -</w:t>
      </w:r>
      <w:r w:rsidR="00AF6889">
        <w:rPr>
          <w:rFonts w:eastAsia="Times New Roman"/>
          <w:sz w:val="24"/>
          <w:szCs w:val="24"/>
        </w:rPr>
        <w:t xml:space="preserve">  </w:t>
      </w:r>
      <w:r w:rsidRPr="00371F92">
        <w:rPr>
          <w:rFonts w:eastAsia="Times New Roman"/>
          <w:sz w:val="24"/>
          <w:szCs w:val="24"/>
        </w:rPr>
        <w:t>всероссийская олимпиада школьников и другие предметные олимпиады</w:t>
      </w:r>
      <w:r w:rsidR="00E50E0C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 xml:space="preserve">и конкурсы; </w:t>
      </w: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</w:p>
    <w:p w:rsidR="00A16D66" w:rsidRDefault="00E50E0C" w:rsidP="00E50E0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F6889">
        <w:rPr>
          <w:rFonts w:eastAsia="Times New Roman"/>
          <w:sz w:val="24"/>
          <w:szCs w:val="24"/>
        </w:rPr>
        <w:t xml:space="preserve"> </w:t>
      </w:r>
      <w:r w:rsidR="00A16D66" w:rsidRPr="00371F92">
        <w:rPr>
          <w:rFonts w:eastAsia="Times New Roman"/>
          <w:sz w:val="24"/>
          <w:szCs w:val="24"/>
        </w:rPr>
        <w:t>научно-практические конференции, конкурсы исследовательских работ</w:t>
      </w:r>
      <w:r w:rsidR="00A261AE">
        <w:rPr>
          <w:rFonts w:eastAsia="Times New Roman"/>
          <w:sz w:val="24"/>
          <w:szCs w:val="24"/>
        </w:rPr>
        <w:t xml:space="preserve"> </w:t>
      </w:r>
      <w:r w:rsidR="00A16D66" w:rsidRPr="00371F92">
        <w:rPr>
          <w:rFonts w:eastAsia="Times New Roman"/>
          <w:sz w:val="24"/>
          <w:szCs w:val="24"/>
        </w:rPr>
        <w:t>и др. различного уровня;</w:t>
      </w: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AF6889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районный контекстный анализ результатов оценочных процедур, организованных на федеральном и региональном уровнях;</w:t>
      </w: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AF6889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 xml:space="preserve">внутренний мониторинг качества образовательных результатов обучающихся (индивидуальных предметных, </w:t>
      </w:r>
      <w:r w:rsidR="00E50E0C">
        <w:rPr>
          <w:rFonts w:eastAsia="Times New Roman"/>
          <w:sz w:val="24"/>
          <w:szCs w:val="24"/>
        </w:rPr>
        <w:t xml:space="preserve"> </w:t>
      </w:r>
      <w:proofErr w:type="spellStart"/>
      <w:r w:rsidRPr="00371F92">
        <w:rPr>
          <w:rFonts w:eastAsia="Times New Roman"/>
          <w:sz w:val="24"/>
          <w:szCs w:val="24"/>
        </w:rPr>
        <w:t>метапредметных</w:t>
      </w:r>
      <w:proofErr w:type="spellEnd"/>
      <w:r w:rsidRPr="00371F92">
        <w:rPr>
          <w:rFonts w:eastAsia="Times New Roman"/>
          <w:sz w:val="24"/>
          <w:szCs w:val="24"/>
        </w:rPr>
        <w:t xml:space="preserve"> результатов); </w:t>
      </w:r>
    </w:p>
    <w:p w:rsidR="00A16D66" w:rsidRDefault="00A16D66" w:rsidP="00E50E0C">
      <w:pPr>
        <w:jc w:val="both"/>
        <w:rPr>
          <w:rFonts w:eastAsia="Times New Roman"/>
          <w:sz w:val="24"/>
          <w:szCs w:val="24"/>
        </w:rPr>
      </w:pPr>
    </w:p>
    <w:p w:rsidR="00D670D6" w:rsidRPr="00C43E52" w:rsidRDefault="00E50E0C" w:rsidP="00A261AE">
      <w:pPr>
        <w:pStyle w:val="a4"/>
        <w:numPr>
          <w:ilvl w:val="1"/>
          <w:numId w:val="10"/>
        </w:numPr>
        <w:rPr>
          <w:rFonts w:eastAsia="Times New Roman"/>
          <w:sz w:val="24"/>
          <w:szCs w:val="24"/>
        </w:rPr>
      </w:pPr>
      <w:r w:rsidRPr="00A261AE">
        <w:rPr>
          <w:rFonts w:eastAsia="Times New Roman"/>
          <w:b/>
          <w:sz w:val="24"/>
          <w:szCs w:val="24"/>
        </w:rPr>
        <w:t>Источники данных для оценки</w:t>
      </w:r>
      <w:r w:rsidR="00D670D6" w:rsidRPr="00A261AE">
        <w:rPr>
          <w:rFonts w:eastAsia="Times New Roman"/>
          <w:b/>
          <w:sz w:val="24"/>
          <w:szCs w:val="24"/>
        </w:rPr>
        <w:t>:</w:t>
      </w:r>
    </w:p>
    <w:p w:rsidR="00C43E52" w:rsidRPr="00A261AE" w:rsidRDefault="00C43E52" w:rsidP="00C43E52">
      <w:pPr>
        <w:pStyle w:val="a4"/>
        <w:ind w:left="607"/>
        <w:rPr>
          <w:rFonts w:eastAsia="Times New Roman"/>
          <w:sz w:val="24"/>
          <w:szCs w:val="24"/>
        </w:rPr>
      </w:pPr>
    </w:p>
    <w:p w:rsidR="00E50E0C" w:rsidRPr="00A261AE" w:rsidRDefault="00D670D6" w:rsidP="00A261AE">
      <w:pPr>
        <w:ind w:left="247"/>
        <w:rPr>
          <w:rFonts w:eastAsia="Times New Roman"/>
          <w:sz w:val="24"/>
          <w:szCs w:val="24"/>
        </w:rPr>
      </w:pPr>
      <w:r w:rsidRPr="00A261AE">
        <w:rPr>
          <w:rFonts w:eastAsia="Times New Roman"/>
          <w:sz w:val="24"/>
          <w:szCs w:val="24"/>
        </w:rPr>
        <w:t>4.5.1.</w:t>
      </w:r>
      <w:r w:rsidR="00E50E0C" w:rsidRPr="00A261AE">
        <w:rPr>
          <w:rFonts w:eastAsia="Times New Roman"/>
          <w:b/>
          <w:sz w:val="24"/>
          <w:szCs w:val="24"/>
        </w:rPr>
        <w:t xml:space="preserve"> </w:t>
      </w:r>
      <w:r w:rsidRPr="00A261AE">
        <w:rPr>
          <w:rFonts w:eastAsia="Times New Roman"/>
          <w:b/>
          <w:sz w:val="24"/>
          <w:szCs w:val="24"/>
        </w:rPr>
        <w:t xml:space="preserve">Источники данных для оценки </w:t>
      </w:r>
      <w:r w:rsidR="00E50E0C" w:rsidRPr="00A261AE">
        <w:rPr>
          <w:rFonts w:eastAsia="Times New Roman"/>
          <w:b/>
          <w:sz w:val="24"/>
          <w:szCs w:val="24"/>
        </w:rPr>
        <w:t>качества образовательного процесс</w:t>
      </w:r>
      <w:r w:rsidR="00E50E0C" w:rsidRPr="00A261AE">
        <w:rPr>
          <w:rFonts w:eastAsia="Times New Roman"/>
          <w:sz w:val="24"/>
          <w:szCs w:val="24"/>
        </w:rPr>
        <w:t xml:space="preserve">а: </w:t>
      </w:r>
    </w:p>
    <w:p w:rsidR="00E50E0C" w:rsidRPr="00E50E0C" w:rsidRDefault="00E50E0C" w:rsidP="00E50E0C">
      <w:pPr>
        <w:pStyle w:val="a4"/>
        <w:ind w:left="607"/>
        <w:rPr>
          <w:rFonts w:eastAsia="Times New Roman"/>
          <w:sz w:val="24"/>
          <w:szCs w:val="24"/>
        </w:rPr>
      </w:pPr>
    </w:p>
    <w:p w:rsidR="00E50E0C" w:rsidRDefault="00E50E0C" w:rsidP="00E50E0C">
      <w:pPr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-лицензирование образовательной деятельности;</w:t>
      </w:r>
    </w:p>
    <w:p w:rsidR="00E50E0C" w:rsidRDefault="00E50E0C" w:rsidP="00E50E0C">
      <w:pPr>
        <w:rPr>
          <w:rFonts w:eastAsia="Times New Roman"/>
          <w:sz w:val="24"/>
          <w:szCs w:val="24"/>
        </w:rPr>
      </w:pPr>
    </w:p>
    <w:p w:rsidR="00E50E0C" w:rsidRDefault="00E50E0C" w:rsidP="00E50E0C">
      <w:pPr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-государственная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аккредитация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образовательного учреждения;</w:t>
      </w: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региональные мониторинги системы образования;</w:t>
      </w: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-экспертиза основных</w:t>
      </w:r>
      <w:r>
        <w:rPr>
          <w:rFonts w:eastAsia="Times New Roman"/>
          <w:sz w:val="24"/>
          <w:szCs w:val="24"/>
        </w:rPr>
        <w:t xml:space="preserve"> образовательных программ  школы </w:t>
      </w:r>
      <w:r w:rsidRPr="00371F92">
        <w:rPr>
          <w:rFonts w:eastAsia="Times New Roman"/>
          <w:sz w:val="24"/>
          <w:szCs w:val="24"/>
        </w:rPr>
        <w:t>(соответствие требованиям ФГОС ОО, ФК ГОС и контингенту учащихся);</w:t>
      </w: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мониторинг реализации ООП</w:t>
      </w:r>
      <w:r>
        <w:rPr>
          <w:rFonts w:eastAsia="Times New Roman"/>
          <w:sz w:val="24"/>
          <w:szCs w:val="24"/>
        </w:rPr>
        <w:t>;</w:t>
      </w: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экспертиза рабочих программ;</w:t>
      </w:r>
    </w:p>
    <w:p w:rsidR="00E50E0C" w:rsidRPr="00371F92" w:rsidRDefault="00E50E0C" w:rsidP="00E50E0C">
      <w:pPr>
        <w:jc w:val="both"/>
        <w:rPr>
          <w:rFonts w:eastAsia="Times New Roman"/>
          <w:sz w:val="24"/>
          <w:szCs w:val="24"/>
        </w:rPr>
      </w:pP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lastRenderedPageBreak/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данные о полноте реализации учебных планов, рабочих программ учебных предметов, дисциплин, курсов и др.</w:t>
      </w:r>
      <w:r w:rsidR="00A261AE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(соответствие требованиям ФГОС ОО и ФК ГОС);</w:t>
      </w: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371F92">
        <w:rPr>
          <w:rFonts w:eastAsia="Times New Roman"/>
          <w:sz w:val="24"/>
          <w:szCs w:val="24"/>
        </w:rPr>
        <w:t>самообследование</w:t>
      </w:r>
      <w:proofErr w:type="spellEnd"/>
      <w:r w:rsidRPr="00371F92">
        <w:rPr>
          <w:rFonts w:eastAsia="Times New Roman"/>
          <w:sz w:val="24"/>
          <w:szCs w:val="24"/>
        </w:rPr>
        <w:t xml:space="preserve"> образовательного учреждения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(оценка организационно-педагогических</w:t>
      </w:r>
      <w:r>
        <w:rPr>
          <w:rFonts w:eastAsia="Times New Roman"/>
          <w:sz w:val="24"/>
          <w:szCs w:val="24"/>
        </w:rPr>
        <w:t xml:space="preserve">  </w:t>
      </w:r>
      <w:r w:rsidRPr="00371F92">
        <w:rPr>
          <w:rFonts w:eastAsia="Times New Roman"/>
          <w:sz w:val="24"/>
          <w:szCs w:val="24"/>
        </w:rPr>
        <w:t>условий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реализации образовательного процесса (технологии, используемые педагогами при реализации образовательных программ), оценка эффективности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деятельности службы психолого-педагогического сопровождения;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эффективности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воспитательной работы);</w:t>
      </w: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</w:p>
    <w:p w:rsidR="00E50E0C" w:rsidRDefault="00E50E0C" w:rsidP="00E50E0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данные о функционировании</w:t>
      </w:r>
      <w:r w:rsidRPr="00371F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 </w:t>
      </w:r>
      <w:r w:rsidRPr="00371F92">
        <w:rPr>
          <w:rFonts w:eastAsia="Times New Roman"/>
          <w:sz w:val="24"/>
          <w:szCs w:val="24"/>
        </w:rPr>
        <w:t>развитии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системы дополнительного образования.</w:t>
      </w:r>
    </w:p>
    <w:p w:rsidR="00E50E0C" w:rsidRPr="00E50E0C" w:rsidRDefault="00E50E0C" w:rsidP="0077634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348" w:rsidRPr="00D670D6" w:rsidRDefault="00D670D6" w:rsidP="00D670D6">
      <w:pPr>
        <w:ind w:left="2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4.5.2.</w:t>
      </w:r>
      <w:r w:rsidR="00C12E5C" w:rsidRPr="00D670D6">
        <w:rPr>
          <w:rFonts w:eastAsia="Times New Roman"/>
          <w:sz w:val="24"/>
          <w:szCs w:val="24"/>
        </w:rPr>
        <w:t xml:space="preserve"> </w:t>
      </w:r>
      <w:r w:rsidR="00776348" w:rsidRPr="00D670D6">
        <w:rPr>
          <w:rFonts w:eastAsia="Times New Roman"/>
          <w:b/>
          <w:sz w:val="24"/>
          <w:szCs w:val="24"/>
        </w:rPr>
        <w:t>Источники данных для оценки результатов профессиональной деятельности педагогических и руководящих работников школы</w:t>
      </w:r>
      <w:r w:rsidR="00776348" w:rsidRPr="00D670D6">
        <w:rPr>
          <w:rFonts w:eastAsia="Times New Roman"/>
          <w:sz w:val="24"/>
          <w:szCs w:val="24"/>
        </w:rPr>
        <w:t>:</w:t>
      </w:r>
    </w:p>
    <w:p w:rsidR="00776348" w:rsidRPr="00776348" w:rsidRDefault="00776348" w:rsidP="00776348">
      <w:pPr>
        <w:pStyle w:val="a4"/>
        <w:ind w:left="360"/>
        <w:jc w:val="both"/>
        <w:rPr>
          <w:rFonts w:eastAsia="Times New Roman"/>
          <w:sz w:val="24"/>
          <w:szCs w:val="24"/>
        </w:rPr>
      </w:pPr>
    </w:p>
    <w:p w:rsidR="00776348" w:rsidRDefault="00776348" w:rsidP="00776348">
      <w:pPr>
        <w:jc w:val="both"/>
        <w:rPr>
          <w:rFonts w:eastAsia="Times New Roman"/>
          <w:sz w:val="24"/>
          <w:szCs w:val="24"/>
        </w:rPr>
      </w:pPr>
      <w:r w:rsidRPr="0077634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776348">
        <w:rPr>
          <w:rFonts w:eastAsia="Times New Roman"/>
          <w:sz w:val="24"/>
          <w:szCs w:val="24"/>
        </w:rPr>
        <w:t>государственная</w:t>
      </w:r>
      <w:r>
        <w:rPr>
          <w:rFonts w:eastAsia="Times New Roman"/>
          <w:sz w:val="24"/>
          <w:szCs w:val="24"/>
        </w:rPr>
        <w:t xml:space="preserve"> </w:t>
      </w:r>
      <w:r w:rsidRPr="00776348">
        <w:rPr>
          <w:rFonts w:eastAsia="Times New Roman"/>
          <w:sz w:val="24"/>
          <w:szCs w:val="24"/>
        </w:rPr>
        <w:t>аккредитация</w:t>
      </w:r>
      <w:r w:rsidR="00C12E5C">
        <w:rPr>
          <w:rFonts w:eastAsia="Times New Roman"/>
          <w:sz w:val="24"/>
          <w:szCs w:val="24"/>
        </w:rPr>
        <w:t xml:space="preserve"> </w:t>
      </w:r>
      <w:r w:rsidRPr="00776348">
        <w:rPr>
          <w:rFonts w:eastAsia="Times New Roman"/>
          <w:sz w:val="24"/>
          <w:szCs w:val="24"/>
        </w:rPr>
        <w:t>образовательного учреждения</w:t>
      </w:r>
      <w:r>
        <w:rPr>
          <w:rFonts w:eastAsia="Times New Roman"/>
          <w:sz w:val="24"/>
          <w:szCs w:val="24"/>
        </w:rPr>
        <w:t>;</w:t>
      </w:r>
    </w:p>
    <w:p w:rsidR="00776348" w:rsidRPr="00776348" w:rsidRDefault="00776348" w:rsidP="00776348">
      <w:pPr>
        <w:jc w:val="both"/>
        <w:rPr>
          <w:rFonts w:eastAsia="Times New Roman"/>
          <w:sz w:val="24"/>
          <w:szCs w:val="24"/>
        </w:rPr>
      </w:pPr>
    </w:p>
    <w:p w:rsidR="00776348" w:rsidRDefault="00776348" w:rsidP="00776348">
      <w:pPr>
        <w:jc w:val="both"/>
        <w:rPr>
          <w:rFonts w:eastAsia="Times New Roman"/>
          <w:sz w:val="24"/>
          <w:szCs w:val="24"/>
        </w:rPr>
      </w:pPr>
      <w:r w:rsidRPr="0077634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776348">
        <w:rPr>
          <w:rFonts w:eastAsia="Times New Roman"/>
          <w:sz w:val="24"/>
          <w:szCs w:val="24"/>
        </w:rPr>
        <w:t>исследования компетенций учителей;</w:t>
      </w:r>
    </w:p>
    <w:p w:rsidR="00776348" w:rsidRDefault="00776348" w:rsidP="00776348">
      <w:pPr>
        <w:jc w:val="both"/>
        <w:rPr>
          <w:rFonts w:eastAsia="Times New Roman"/>
          <w:sz w:val="24"/>
          <w:szCs w:val="24"/>
        </w:rPr>
      </w:pPr>
    </w:p>
    <w:p w:rsidR="00776348" w:rsidRDefault="00776348" w:rsidP="00776348">
      <w:pPr>
        <w:jc w:val="both"/>
        <w:rPr>
          <w:rFonts w:eastAsia="Times New Roman"/>
          <w:sz w:val="24"/>
          <w:szCs w:val="24"/>
        </w:rPr>
      </w:pPr>
      <w:r w:rsidRPr="0077634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776348">
        <w:rPr>
          <w:rFonts w:eastAsia="Times New Roman"/>
          <w:sz w:val="24"/>
          <w:szCs w:val="24"/>
        </w:rPr>
        <w:t>аттестация педагогически</w:t>
      </w:r>
      <w:r>
        <w:rPr>
          <w:rFonts w:eastAsia="Times New Roman"/>
          <w:sz w:val="24"/>
          <w:szCs w:val="24"/>
        </w:rPr>
        <w:t>х и руководящих работников школы</w:t>
      </w:r>
      <w:r w:rsidRPr="00776348">
        <w:rPr>
          <w:rFonts w:eastAsia="Times New Roman"/>
          <w:sz w:val="24"/>
          <w:szCs w:val="24"/>
        </w:rPr>
        <w:t>;</w:t>
      </w:r>
    </w:p>
    <w:p w:rsidR="00776348" w:rsidRDefault="00776348" w:rsidP="00776348">
      <w:pPr>
        <w:jc w:val="both"/>
        <w:rPr>
          <w:rFonts w:eastAsia="Times New Roman"/>
          <w:sz w:val="24"/>
          <w:szCs w:val="24"/>
        </w:rPr>
      </w:pPr>
    </w:p>
    <w:p w:rsidR="00776348" w:rsidRDefault="00776348" w:rsidP="00776348">
      <w:pPr>
        <w:jc w:val="both"/>
        <w:rPr>
          <w:rFonts w:eastAsia="Times New Roman"/>
          <w:sz w:val="24"/>
          <w:szCs w:val="24"/>
        </w:rPr>
      </w:pPr>
      <w:r w:rsidRPr="0077634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776348">
        <w:rPr>
          <w:rFonts w:eastAsia="Times New Roman"/>
          <w:sz w:val="24"/>
          <w:szCs w:val="24"/>
        </w:rPr>
        <w:t>профессиональные педагогические конкурсы</w:t>
      </w:r>
      <w:r>
        <w:rPr>
          <w:rFonts w:eastAsia="Times New Roman"/>
          <w:sz w:val="24"/>
          <w:szCs w:val="24"/>
        </w:rPr>
        <w:t>;</w:t>
      </w:r>
    </w:p>
    <w:p w:rsidR="00776348" w:rsidRDefault="00776348" w:rsidP="00776348">
      <w:pPr>
        <w:jc w:val="both"/>
        <w:rPr>
          <w:rFonts w:eastAsia="Times New Roman"/>
          <w:sz w:val="24"/>
          <w:szCs w:val="24"/>
        </w:rPr>
      </w:pPr>
    </w:p>
    <w:p w:rsidR="00776348" w:rsidRDefault="00776348" w:rsidP="00776348">
      <w:pPr>
        <w:jc w:val="both"/>
        <w:rPr>
          <w:rFonts w:eastAsia="Times New Roman"/>
          <w:sz w:val="24"/>
          <w:szCs w:val="24"/>
        </w:rPr>
      </w:pPr>
      <w:r w:rsidRPr="0077634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776348">
        <w:rPr>
          <w:rFonts w:eastAsia="Times New Roman"/>
          <w:sz w:val="24"/>
          <w:szCs w:val="24"/>
        </w:rPr>
        <w:t>конкурсы инновационной деятельности;</w:t>
      </w:r>
    </w:p>
    <w:p w:rsidR="00776348" w:rsidRPr="00776348" w:rsidRDefault="00776348" w:rsidP="00776348">
      <w:pPr>
        <w:jc w:val="both"/>
        <w:rPr>
          <w:rFonts w:eastAsia="Times New Roman"/>
          <w:sz w:val="24"/>
          <w:szCs w:val="24"/>
        </w:rPr>
      </w:pPr>
    </w:p>
    <w:p w:rsidR="00776348" w:rsidRDefault="00776348" w:rsidP="00776348">
      <w:pPr>
        <w:jc w:val="both"/>
        <w:rPr>
          <w:rFonts w:eastAsia="Times New Roman"/>
          <w:sz w:val="24"/>
          <w:szCs w:val="24"/>
        </w:rPr>
      </w:pPr>
      <w:r w:rsidRPr="0077634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776348">
        <w:rPr>
          <w:rFonts w:eastAsia="Times New Roman"/>
          <w:sz w:val="24"/>
          <w:szCs w:val="24"/>
        </w:rPr>
        <w:t>региональный и районный мониторинги</w:t>
      </w:r>
      <w:r>
        <w:rPr>
          <w:rFonts w:eastAsia="Times New Roman"/>
          <w:sz w:val="24"/>
          <w:szCs w:val="24"/>
        </w:rPr>
        <w:t xml:space="preserve"> </w:t>
      </w:r>
      <w:r w:rsidRPr="00776348">
        <w:rPr>
          <w:rFonts w:eastAsia="Times New Roman"/>
          <w:sz w:val="24"/>
          <w:szCs w:val="24"/>
        </w:rPr>
        <w:t>эффективности руководителей образовательных организаций;</w:t>
      </w:r>
    </w:p>
    <w:p w:rsidR="00776348" w:rsidRDefault="00776348" w:rsidP="00776348">
      <w:pPr>
        <w:jc w:val="both"/>
        <w:rPr>
          <w:rFonts w:eastAsia="Times New Roman"/>
          <w:sz w:val="24"/>
          <w:szCs w:val="24"/>
        </w:rPr>
      </w:pPr>
    </w:p>
    <w:p w:rsidR="00776348" w:rsidRDefault="00776348" w:rsidP="00776348">
      <w:pPr>
        <w:jc w:val="both"/>
        <w:rPr>
          <w:rFonts w:eastAsia="Times New Roman"/>
          <w:sz w:val="24"/>
          <w:szCs w:val="24"/>
        </w:rPr>
      </w:pPr>
      <w:r w:rsidRPr="0077634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776348">
        <w:rPr>
          <w:rFonts w:eastAsia="Times New Roman"/>
          <w:sz w:val="24"/>
          <w:szCs w:val="24"/>
        </w:rPr>
        <w:t>социологические исследования и опросы;</w:t>
      </w:r>
    </w:p>
    <w:p w:rsidR="00776348" w:rsidRPr="00776348" w:rsidRDefault="00776348" w:rsidP="00776348">
      <w:pPr>
        <w:jc w:val="both"/>
        <w:rPr>
          <w:rFonts w:eastAsia="Times New Roman"/>
          <w:sz w:val="24"/>
          <w:szCs w:val="24"/>
        </w:rPr>
      </w:pPr>
    </w:p>
    <w:p w:rsidR="00776348" w:rsidRDefault="00776348" w:rsidP="00776348">
      <w:pPr>
        <w:jc w:val="both"/>
        <w:rPr>
          <w:rFonts w:eastAsia="Times New Roman"/>
          <w:sz w:val="24"/>
          <w:szCs w:val="24"/>
        </w:rPr>
      </w:pPr>
      <w:r w:rsidRPr="0077634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776348">
        <w:rPr>
          <w:rFonts w:eastAsia="Times New Roman"/>
          <w:sz w:val="24"/>
          <w:szCs w:val="24"/>
        </w:rPr>
        <w:t>контрольно-надзорные процедуры;</w:t>
      </w:r>
    </w:p>
    <w:p w:rsidR="00776348" w:rsidRPr="00776348" w:rsidRDefault="00776348" w:rsidP="00776348">
      <w:pPr>
        <w:jc w:val="both"/>
        <w:rPr>
          <w:rFonts w:eastAsia="Times New Roman"/>
          <w:sz w:val="24"/>
          <w:szCs w:val="24"/>
        </w:rPr>
      </w:pPr>
    </w:p>
    <w:p w:rsidR="00776348" w:rsidRPr="00776348" w:rsidRDefault="00776348" w:rsidP="0077634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Pr="00776348">
        <w:rPr>
          <w:rFonts w:eastAsia="Times New Roman"/>
          <w:sz w:val="24"/>
          <w:szCs w:val="24"/>
        </w:rPr>
        <w:t>самообследование</w:t>
      </w:r>
      <w:proofErr w:type="spellEnd"/>
      <w:r w:rsidRPr="00776348">
        <w:rPr>
          <w:rFonts w:eastAsia="Times New Roman"/>
          <w:sz w:val="24"/>
          <w:szCs w:val="24"/>
        </w:rPr>
        <w:t xml:space="preserve"> образовательного учреждения.</w:t>
      </w:r>
    </w:p>
    <w:p w:rsidR="00E50E0C" w:rsidRPr="00E50E0C" w:rsidRDefault="00E50E0C" w:rsidP="00D26C90">
      <w:pPr>
        <w:pStyle w:val="a3"/>
        <w:ind w:left="2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90" w:rsidRPr="00D670D6" w:rsidRDefault="00D670D6" w:rsidP="00A261AE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4.5.3.</w:t>
      </w:r>
      <w:r w:rsidR="00C12E5C" w:rsidRPr="00D670D6">
        <w:rPr>
          <w:rFonts w:eastAsia="Times New Roman"/>
          <w:sz w:val="24"/>
          <w:szCs w:val="24"/>
        </w:rPr>
        <w:t xml:space="preserve"> </w:t>
      </w:r>
      <w:r w:rsidR="00D26C90" w:rsidRPr="00D670D6">
        <w:rPr>
          <w:rFonts w:eastAsia="Times New Roman"/>
          <w:b/>
          <w:sz w:val="24"/>
          <w:szCs w:val="24"/>
        </w:rPr>
        <w:t>Источники данных для оценки качества управления образовательным учреждением, включая эффективность управленческих решений:</w:t>
      </w:r>
    </w:p>
    <w:p w:rsidR="00D26C90" w:rsidRPr="00D26C90" w:rsidRDefault="00D26C90" w:rsidP="00D26C90">
      <w:pPr>
        <w:pStyle w:val="a4"/>
        <w:ind w:left="607"/>
        <w:jc w:val="both"/>
        <w:rPr>
          <w:rFonts w:eastAsia="Times New Roman"/>
          <w:sz w:val="24"/>
          <w:szCs w:val="24"/>
        </w:rPr>
      </w:pPr>
    </w:p>
    <w:p w:rsidR="00D26C90" w:rsidRDefault="00D26C90" w:rsidP="00D26C90">
      <w:pPr>
        <w:jc w:val="both"/>
        <w:rPr>
          <w:rFonts w:eastAsia="Times New Roman"/>
          <w:sz w:val="24"/>
          <w:szCs w:val="24"/>
        </w:rPr>
      </w:pPr>
      <w:r w:rsidRPr="00D26C90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26C90">
        <w:rPr>
          <w:rFonts w:eastAsia="Times New Roman"/>
          <w:sz w:val="24"/>
          <w:szCs w:val="24"/>
        </w:rPr>
        <w:t>процедуры государственной регламентации образовательной деятельности;</w:t>
      </w:r>
    </w:p>
    <w:p w:rsidR="00D26C90" w:rsidRDefault="00D26C90" w:rsidP="00D26C90">
      <w:pPr>
        <w:jc w:val="both"/>
        <w:rPr>
          <w:rFonts w:eastAsia="Times New Roman"/>
          <w:sz w:val="24"/>
          <w:szCs w:val="24"/>
        </w:rPr>
      </w:pPr>
    </w:p>
    <w:p w:rsidR="00D26C90" w:rsidRDefault="00D26C90" w:rsidP="00D26C90">
      <w:pPr>
        <w:jc w:val="both"/>
        <w:rPr>
          <w:rFonts w:eastAsia="Times New Roman"/>
          <w:sz w:val="24"/>
          <w:szCs w:val="24"/>
        </w:rPr>
      </w:pPr>
      <w:r w:rsidRPr="00D26C90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26C90">
        <w:rPr>
          <w:rFonts w:eastAsia="Times New Roman"/>
          <w:sz w:val="24"/>
          <w:szCs w:val="24"/>
        </w:rPr>
        <w:t>федеральный и региональный мониторинги системы образования;</w:t>
      </w:r>
    </w:p>
    <w:p w:rsidR="00D26C90" w:rsidRPr="00D26C90" w:rsidRDefault="00D26C90" w:rsidP="00D26C90">
      <w:pPr>
        <w:jc w:val="both"/>
        <w:rPr>
          <w:rFonts w:eastAsia="Times New Roman"/>
          <w:sz w:val="24"/>
          <w:szCs w:val="24"/>
        </w:rPr>
      </w:pPr>
    </w:p>
    <w:p w:rsidR="00D26C90" w:rsidRDefault="00D26C90" w:rsidP="00D26C90">
      <w:pPr>
        <w:jc w:val="both"/>
        <w:rPr>
          <w:rFonts w:eastAsia="Times New Roman"/>
          <w:sz w:val="24"/>
          <w:szCs w:val="24"/>
        </w:rPr>
      </w:pPr>
      <w:r w:rsidRPr="00D26C90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26C90">
        <w:rPr>
          <w:rFonts w:eastAsia="Times New Roman"/>
          <w:sz w:val="24"/>
          <w:szCs w:val="24"/>
        </w:rPr>
        <w:t>региональный и районный мониторинги</w:t>
      </w:r>
      <w:r>
        <w:rPr>
          <w:rFonts w:eastAsia="Times New Roman"/>
          <w:sz w:val="24"/>
          <w:szCs w:val="24"/>
        </w:rPr>
        <w:t xml:space="preserve"> </w:t>
      </w:r>
      <w:r w:rsidRPr="00D26C90">
        <w:rPr>
          <w:rFonts w:eastAsia="Times New Roman"/>
          <w:sz w:val="24"/>
          <w:szCs w:val="24"/>
        </w:rPr>
        <w:t>эффективности руководителей образовательных организаций;</w:t>
      </w:r>
    </w:p>
    <w:p w:rsidR="00D26C90" w:rsidRDefault="00D26C90" w:rsidP="00D26C90">
      <w:pPr>
        <w:jc w:val="both"/>
        <w:rPr>
          <w:rFonts w:eastAsia="Times New Roman"/>
          <w:sz w:val="24"/>
          <w:szCs w:val="24"/>
        </w:rPr>
      </w:pPr>
    </w:p>
    <w:p w:rsidR="00D26C90" w:rsidRDefault="00D26C90" w:rsidP="00D26C90">
      <w:pPr>
        <w:jc w:val="both"/>
        <w:rPr>
          <w:rFonts w:eastAsia="Times New Roman"/>
          <w:sz w:val="24"/>
          <w:szCs w:val="24"/>
        </w:rPr>
      </w:pPr>
      <w:r w:rsidRPr="00D26C90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C12E5C">
        <w:rPr>
          <w:rFonts w:eastAsia="Times New Roman"/>
          <w:sz w:val="24"/>
          <w:szCs w:val="24"/>
        </w:rPr>
        <w:t xml:space="preserve"> </w:t>
      </w:r>
      <w:r w:rsidRPr="00D26C90">
        <w:rPr>
          <w:rFonts w:eastAsia="Times New Roman"/>
          <w:sz w:val="24"/>
          <w:szCs w:val="24"/>
        </w:rPr>
        <w:t>мониторинги повышения квалификации педагогов и руководящих работников;</w:t>
      </w:r>
    </w:p>
    <w:p w:rsidR="00D26C90" w:rsidRDefault="00D26C90" w:rsidP="00D26C90">
      <w:pPr>
        <w:jc w:val="both"/>
        <w:rPr>
          <w:rFonts w:eastAsia="Times New Roman"/>
          <w:sz w:val="24"/>
          <w:szCs w:val="24"/>
        </w:rPr>
      </w:pPr>
    </w:p>
    <w:p w:rsidR="00D26C90" w:rsidRDefault="00D26C90" w:rsidP="00D26C90">
      <w:pPr>
        <w:jc w:val="both"/>
        <w:rPr>
          <w:rFonts w:eastAsia="Times New Roman"/>
          <w:sz w:val="24"/>
          <w:szCs w:val="24"/>
        </w:rPr>
      </w:pPr>
      <w:r w:rsidRPr="00D26C90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C12E5C">
        <w:rPr>
          <w:rFonts w:eastAsia="Times New Roman"/>
          <w:sz w:val="24"/>
          <w:szCs w:val="24"/>
        </w:rPr>
        <w:t xml:space="preserve">  </w:t>
      </w:r>
      <w:proofErr w:type="spellStart"/>
      <w:r w:rsidRPr="00D26C90">
        <w:rPr>
          <w:rFonts w:eastAsia="Times New Roman"/>
          <w:sz w:val="24"/>
          <w:szCs w:val="24"/>
        </w:rPr>
        <w:t>рейтингование</w:t>
      </w:r>
      <w:proofErr w:type="spellEnd"/>
      <w:r w:rsidRPr="00D26C90">
        <w:rPr>
          <w:rFonts w:eastAsia="Times New Roman"/>
          <w:sz w:val="24"/>
          <w:szCs w:val="24"/>
        </w:rPr>
        <w:t xml:space="preserve"> образовательных организаций;</w:t>
      </w:r>
    </w:p>
    <w:p w:rsidR="00D26C90" w:rsidRPr="00D26C90" w:rsidRDefault="00D26C90" w:rsidP="00D26C90">
      <w:pPr>
        <w:jc w:val="both"/>
        <w:rPr>
          <w:rFonts w:eastAsia="Times New Roman"/>
          <w:sz w:val="24"/>
          <w:szCs w:val="24"/>
        </w:rPr>
      </w:pPr>
    </w:p>
    <w:p w:rsidR="00D26C90" w:rsidRDefault="00D26C90" w:rsidP="00D26C90">
      <w:pPr>
        <w:jc w:val="both"/>
        <w:rPr>
          <w:rFonts w:eastAsia="Times New Roman"/>
          <w:sz w:val="24"/>
          <w:szCs w:val="24"/>
        </w:rPr>
      </w:pPr>
      <w:r w:rsidRPr="00D26C90">
        <w:rPr>
          <w:rFonts w:eastAsia="Times New Roman"/>
          <w:sz w:val="24"/>
          <w:szCs w:val="24"/>
        </w:rPr>
        <w:t>-</w:t>
      </w:r>
      <w:r w:rsidR="00C12E5C">
        <w:rPr>
          <w:rFonts w:eastAsia="Times New Roman"/>
          <w:sz w:val="24"/>
          <w:szCs w:val="24"/>
        </w:rPr>
        <w:t xml:space="preserve"> </w:t>
      </w:r>
      <w:r w:rsidRPr="00D26C90">
        <w:rPr>
          <w:rFonts w:eastAsia="Times New Roman"/>
          <w:sz w:val="24"/>
          <w:szCs w:val="24"/>
        </w:rPr>
        <w:t>данные о деятельности органов государственно-общественного управления образовательного учреждения</w:t>
      </w:r>
      <w:r>
        <w:rPr>
          <w:rFonts w:eastAsia="Times New Roman"/>
          <w:sz w:val="24"/>
          <w:szCs w:val="24"/>
        </w:rPr>
        <w:t xml:space="preserve"> </w:t>
      </w:r>
      <w:r w:rsidRPr="00D26C90">
        <w:rPr>
          <w:rFonts w:eastAsia="Times New Roman"/>
          <w:sz w:val="24"/>
          <w:szCs w:val="24"/>
        </w:rPr>
        <w:t>и демократичности управленческого процесса;</w:t>
      </w:r>
    </w:p>
    <w:p w:rsidR="00C12E5C" w:rsidRPr="00D26C90" w:rsidRDefault="00C12E5C" w:rsidP="00D26C90">
      <w:pPr>
        <w:jc w:val="both"/>
        <w:rPr>
          <w:rFonts w:eastAsia="Times New Roman"/>
          <w:sz w:val="24"/>
          <w:szCs w:val="24"/>
        </w:rPr>
      </w:pPr>
    </w:p>
    <w:p w:rsidR="00D26C90" w:rsidRDefault="00D26C90" w:rsidP="00D26C90">
      <w:pPr>
        <w:jc w:val="both"/>
        <w:rPr>
          <w:rFonts w:eastAsia="Times New Roman"/>
          <w:sz w:val="24"/>
          <w:szCs w:val="24"/>
        </w:rPr>
      </w:pPr>
      <w:r w:rsidRPr="00D26C90">
        <w:rPr>
          <w:rFonts w:eastAsia="Times New Roman"/>
          <w:sz w:val="24"/>
          <w:szCs w:val="24"/>
        </w:rPr>
        <w:t>-</w:t>
      </w:r>
      <w:r w:rsidR="00C12E5C">
        <w:rPr>
          <w:rFonts w:eastAsia="Times New Roman"/>
          <w:sz w:val="24"/>
          <w:szCs w:val="24"/>
        </w:rPr>
        <w:t xml:space="preserve">  </w:t>
      </w:r>
      <w:r w:rsidRPr="00D26C90">
        <w:rPr>
          <w:rFonts w:eastAsia="Times New Roman"/>
          <w:sz w:val="24"/>
          <w:szCs w:val="24"/>
        </w:rPr>
        <w:t>о</w:t>
      </w:r>
      <w:r w:rsidR="00C12E5C">
        <w:rPr>
          <w:rFonts w:eastAsia="Times New Roman"/>
          <w:sz w:val="24"/>
          <w:szCs w:val="24"/>
        </w:rPr>
        <w:t xml:space="preserve">ценка управленческого процесса  педагогами  школы </w:t>
      </w:r>
      <w:r w:rsidRPr="00D26C90">
        <w:rPr>
          <w:rFonts w:eastAsia="Times New Roman"/>
          <w:sz w:val="24"/>
          <w:szCs w:val="24"/>
        </w:rPr>
        <w:t>и общественностью;</w:t>
      </w:r>
    </w:p>
    <w:p w:rsidR="00C12E5C" w:rsidRPr="00D26C90" w:rsidRDefault="00C12E5C" w:rsidP="00D26C90">
      <w:pPr>
        <w:jc w:val="both"/>
        <w:rPr>
          <w:rFonts w:eastAsia="Times New Roman"/>
          <w:sz w:val="24"/>
          <w:szCs w:val="24"/>
        </w:rPr>
      </w:pPr>
    </w:p>
    <w:p w:rsidR="00D26C90" w:rsidRDefault="00D26C90" w:rsidP="00D26C90">
      <w:pPr>
        <w:jc w:val="both"/>
        <w:rPr>
          <w:rFonts w:eastAsia="Times New Roman"/>
          <w:sz w:val="24"/>
          <w:szCs w:val="24"/>
        </w:rPr>
      </w:pPr>
      <w:r w:rsidRPr="00D26C90">
        <w:rPr>
          <w:rFonts w:eastAsia="Times New Roman"/>
          <w:sz w:val="24"/>
          <w:szCs w:val="24"/>
        </w:rPr>
        <w:lastRenderedPageBreak/>
        <w:t>-</w:t>
      </w:r>
      <w:r w:rsidR="00C12E5C">
        <w:rPr>
          <w:rFonts w:eastAsia="Times New Roman"/>
          <w:sz w:val="24"/>
          <w:szCs w:val="24"/>
        </w:rPr>
        <w:t xml:space="preserve"> </w:t>
      </w:r>
      <w:r w:rsidRPr="00D26C90">
        <w:rPr>
          <w:rFonts w:eastAsia="Times New Roman"/>
          <w:sz w:val="24"/>
          <w:szCs w:val="24"/>
        </w:rPr>
        <w:t>данные об обеспечении открытости и доступности информации об образовательном учреждении;</w:t>
      </w:r>
    </w:p>
    <w:p w:rsidR="00C12E5C" w:rsidRPr="00D26C90" w:rsidRDefault="00C12E5C" w:rsidP="00D26C90">
      <w:pPr>
        <w:jc w:val="both"/>
        <w:rPr>
          <w:rFonts w:eastAsia="Times New Roman"/>
          <w:sz w:val="24"/>
          <w:szCs w:val="24"/>
        </w:rPr>
      </w:pPr>
    </w:p>
    <w:p w:rsidR="00D26C90" w:rsidRDefault="00D26C90" w:rsidP="00D26C90">
      <w:pPr>
        <w:jc w:val="both"/>
        <w:rPr>
          <w:rFonts w:eastAsia="Times New Roman"/>
          <w:sz w:val="24"/>
          <w:szCs w:val="24"/>
        </w:rPr>
      </w:pPr>
      <w:r w:rsidRPr="00D26C90">
        <w:rPr>
          <w:rFonts w:eastAsia="Times New Roman"/>
          <w:sz w:val="24"/>
          <w:szCs w:val="24"/>
        </w:rPr>
        <w:t>-</w:t>
      </w:r>
      <w:r w:rsidR="00C12E5C">
        <w:rPr>
          <w:rFonts w:eastAsia="Times New Roman"/>
          <w:sz w:val="24"/>
          <w:szCs w:val="24"/>
        </w:rPr>
        <w:t xml:space="preserve"> </w:t>
      </w:r>
      <w:r w:rsidRPr="00D26C90">
        <w:rPr>
          <w:rFonts w:eastAsia="Times New Roman"/>
          <w:sz w:val="24"/>
          <w:szCs w:val="24"/>
        </w:rPr>
        <w:t>оценка удовлетворенности получателей образовательных услуг в рамках СПб РСОКО;</w:t>
      </w:r>
    </w:p>
    <w:p w:rsidR="00C12E5C" w:rsidRPr="00D26C90" w:rsidRDefault="00C12E5C" w:rsidP="00D26C90">
      <w:pPr>
        <w:jc w:val="both"/>
        <w:rPr>
          <w:rFonts w:eastAsia="Times New Roman"/>
          <w:sz w:val="24"/>
          <w:szCs w:val="24"/>
        </w:rPr>
      </w:pPr>
    </w:p>
    <w:p w:rsidR="00D26C90" w:rsidRDefault="00D26C90" w:rsidP="00C12E5C">
      <w:pPr>
        <w:jc w:val="both"/>
        <w:rPr>
          <w:rFonts w:eastAsia="Times New Roman"/>
          <w:sz w:val="24"/>
          <w:szCs w:val="24"/>
        </w:rPr>
      </w:pPr>
      <w:r w:rsidRPr="00D26C90">
        <w:rPr>
          <w:rFonts w:eastAsia="Times New Roman"/>
          <w:sz w:val="24"/>
          <w:szCs w:val="24"/>
        </w:rPr>
        <w:t>-</w:t>
      </w:r>
      <w:r w:rsidR="00C12E5C">
        <w:rPr>
          <w:rFonts w:eastAsia="Times New Roman"/>
          <w:sz w:val="24"/>
          <w:szCs w:val="24"/>
        </w:rPr>
        <w:t xml:space="preserve"> </w:t>
      </w:r>
      <w:r w:rsidRPr="00D26C90">
        <w:rPr>
          <w:rFonts w:eastAsia="Times New Roman"/>
          <w:sz w:val="24"/>
          <w:szCs w:val="24"/>
        </w:rPr>
        <w:t>данные об удовлетворенности выпускников, родителей и работников</w:t>
      </w:r>
      <w:r w:rsidR="00C12E5C">
        <w:rPr>
          <w:rFonts w:eastAsia="Times New Roman"/>
          <w:sz w:val="24"/>
          <w:szCs w:val="24"/>
        </w:rPr>
        <w:t xml:space="preserve"> </w:t>
      </w:r>
      <w:r w:rsidRPr="00D26C90">
        <w:rPr>
          <w:rFonts w:eastAsia="Times New Roman"/>
          <w:sz w:val="24"/>
          <w:szCs w:val="24"/>
        </w:rPr>
        <w:t>результатами образования и образовательной деятельности</w:t>
      </w:r>
      <w:r w:rsidR="00C12E5C">
        <w:rPr>
          <w:rFonts w:eastAsia="Times New Roman"/>
          <w:sz w:val="24"/>
          <w:szCs w:val="24"/>
        </w:rPr>
        <w:t xml:space="preserve"> </w:t>
      </w:r>
      <w:r w:rsidRPr="00D26C90">
        <w:rPr>
          <w:rFonts w:eastAsia="Times New Roman"/>
          <w:sz w:val="24"/>
          <w:szCs w:val="24"/>
        </w:rPr>
        <w:t>в рамках ВСОКО.</w:t>
      </w: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12E5C" w:rsidRPr="00D26C90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12E5C" w:rsidRPr="00D670D6" w:rsidRDefault="00D670D6" w:rsidP="00D670D6">
      <w:pPr>
        <w:ind w:left="2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4.5.4.</w:t>
      </w:r>
      <w:r w:rsidR="00C12E5C" w:rsidRPr="00D670D6">
        <w:rPr>
          <w:rFonts w:eastAsia="Times New Roman"/>
          <w:sz w:val="24"/>
          <w:szCs w:val="24"/>
        </w:rPr>
        <w:t xml:space="preserve"> </w:t>
      </w:r>
      <w:r w:rsidR="00C12E5C" w:rsidRPr="00D670D6">
        <w:rPr>
          <w:rFonts w:eastAsia="Times New Roman"/>
          <w:b/>
          <w:sz w:val="24"/>
          <w:szCs w:val="24"/>
        </w:rPr>
        <w:t>Источники данных для оценки качества условий образовательной деятельности:</w:t>
      </w:r>
    </w:p>
    <w:p w:rsidR="00C12E5C" w:rsidRPr="00C12E5C" w:rsidRDefault="00C12E5C" w:rsidP="00C12E5C">
      <w:pPr>
        <w:pStyle w:val="a4"/>
        <w:ind w:left="607"/>
        <w:jc w:val="both"/>
        <w:rPr>
          <w:rFonts w:eastAsia="Times New Roman"/>
          <w:sz w:val="24"/>
          <w:szCs w:val="24"/>
        </w:rPr>
      </w:pP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лицензирование образовательной деятельности;</w:t>
      </w: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независимая оценка качества условий образовательного процесса в рамках СПб РСОКО;</w:t>
      </w: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районный анализ условий деятельности образовательных организаций;</w:t>
      </w: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 xml:space="preserve">контрольно-надзорные процедуры (контроль </w:t>
      </w:r>
      <w:proofErr w:type="spellStart"/>
      <w:r w:rsidRPr="00371F92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особрнадзора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пожнадзора</w:t>
      </w:r>
      <w:proofErr w:type="spellEnd"/>
      <w:r>
        <w:rPr>
          <w:rFonts w:eastAsia="Times New Roman"/>
          <w:sz w:val="24"/>
          <w:szCs w:val="24"/>
        </w:rPr>
        <w:t xml:space="preserve"> и др.)</w:t>
      </w:r>
      <w:r w:rsidRPr="00371F92">
        <w:rPr>
          <w:rFonts w:eastAsia="Times New Roman"/>
          <w:sz w:val="24"/>
          <w:szCs w:val="24"/>
        </w:rPr>
        <w:t>;</w:t>
      </w:r>
    </w:p>
    <w:p w:rsidR="00C12E5C" w:rsidRPr="00371F92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внутренний мониторинг кадровых ресурсов, обеспечивающих образовательный процесс;</w:t>
      </w: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внутренний мониторинг оснащенности образовательного процесса;</w:t>
      </w: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данные об обеспечении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образовательного про</w:t>
      </w:r>
      <w:r>
        <w:rPr>
          <w:rFonts w:eastAsia="Times New Roman"/>
          <w:sz w:val="24"/>
          <w:szCs w:val="24"/>
        </w:rPr>
        <w:t xml:space="preserve">цесса необходимым и достаточным </w:t>
      </w:r>
      <w:r w:rsidRPr="00371F92">
        <w:rPr>
          <w:rFonts w:eastAsia="Times New Roman"/>
          <w:sz w:val="24"/>
          <w:szCs w:val="24"/>
        </w:rPr>
        <w:t xml:space="preserve">набором средств обучения и воспитания (наглядные пособия, оборудование, печатные материалы, </w:t>
      </w:r>
      <w:proofErr w:type="spellStart"/>
      <w:r w:rsidRPr="00371F92">
        <w:rPr>
          <w:rFonts w:eastAsia="Times New Roman"/>
          <w:sz w:val="24"/>
          <w:szCs w:val="24"/>
        </w:rPr>
        <w:t>мультимедийные</w:t>
      </w:r>
      <w:proofErr w:type="spellEnd"/>
      <w:r w:rsidRPr="00371F92">
        <w:rPr>
          <w:rFonts w:eastAsia="Times New Roman"/>
          <w:sz w:val="24"/>
          <w:szCs w:val="24"/>
        </w:rPr>
        <w:t xml:space="preserve"> средства и др.), позволяющим в полном объеме реализовать требования к результатам освоения основных образовательных программ;</w:t>
      </w: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внутришкольный</w:t>
      </w:r>
      <w:proofErr w:type="spellEnd"/>
      <w:r>
        <w:rPr>
          <w:rFonts w:eastAsia="Times New Roman"/>
          <w:sz w:val="24"/>
          <w:szCs w:val="24"/>
        </w:rPr>
        <w:t xml:space="preserve">  контроль  создания</w:t>
      </w:r>
      <w:r w:rsidRPr="00371F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благоприятных </w:t>
      </w:r>
      <w:r w:rsidRPr="00371F92">
        <w:rPr>
          <w:rFonts w:eastAsia="Times New Roman"/>
          <w:sz w:val="24"/>
          <w:szCs w:val="24"/>
        </w:rPr>
        <w:t>санитарно-гигиенических условий организации образовательного пр</w:t>
      </w:r>
      <w:r>
        <w:rPr>
          <w:rFonts w:eastAsia="Times New Roman"/>
          <w:sz w:val="24"/>
          <w:szCs w:val="24"/>
        </w:rPr>
        <w:t>оцесса, материально-технических условий</w:t>
      </w:r>
      <w:r w:rsidRPr="00371F92">
        <w:rPr>
          <w:rFonts w:eastAsia="Times New Roman"/>
          <w:sz w:val="24"/>
          <w:szCs w:val="24"/>
        </w:rPr>
        <w:t xml:space="preserve"> образовательного процесса;</w:t>
      </w: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экспертиза официального сайта</w:t>
      </w:r>
      <w:r>
        <w:rPr>
          <w:rFonts w:eastAsia="Times New Roman"/>
          <w:sz w:val="24"/>
          <w:szCs w:val="24"/>
        </w:rPr>
        <w:t xml:space="preserve"> школы</w:t>
      </w:r>
      <w:r w:rsidRPr="00371F92">
        <w:rPr>
          <w:rFonts w:eastAsia="Times New Roman"/>
          <w:sz w:val="24"/>
          <w:szCs w:val="24"/>
        </w:rPr>
        <w:t>;</w:t>
      </w: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данные о финансово-экономической деятельности образовательного учреждения;</w:t>
      </w: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общественная экспертиза качества условий образовательной деятельности (организуется силами органов общественного самоуправле</w:t>
      </w:r>
      <w:r>
        <w:rPr>
          <w:rFonts w:eastAsia="Times New Roman"/>
          <w:sz w:val="24"/>
          <w:szCs w:val="24"/>
        </w:rPr>
        <w:t>ния, родителей обучающихся школы</w:t>
      </w:r>
      <w:r w:rsidRPr="00371F92">
        <w:rPr>
          <w:rFonts w:eastAsia="Times New Roman"/>
          <w:sz w:val="24"/>
          <w:szCs w:val="24"/>
        </w:rPr>
        <w:t>).</w:t>
      </w:r>
    </w:p>
    <w:p w:rsidR="00C12E5C" w:rsidRDefault="00C12E5C" w:rsidP="00C12E5C">
      <w:pPr>
        <w:jc w:val="both"/>
        <w:rPr>
          <w:rFonts w:eastAsia="Times New Roman"/>
          <w:sz w:val="24"/>
          <w:szCs w:val="24"/>
        </w:rPr>
      </w:pPr>
    </w:p>
    <w:p w:rsidR="00CE2599" w:rsidRPr="00C43E52" w:rsidRDefault="00CE2599" w:rsidP="00C43E52">
      <w:pPr>
        <w:pStyle w:val="a4"/>
        <w:numPr>
          <w:ilvl w:val="1"/>
          <w:numId w:val="10"/>
        </w:numPr>
        <w:jc w:val="both"/>
        <w:rPr>
          <w:rFonts w:eastAsia="Times New Roman"/>
          <w:b/>
          <w:sz w:val="24"/>
          <w:szCs w:val="24"/>
        </w:rPr>
      </w:pPr>
      <w:r w:rsidRPr="00C43E52">
        <w:rPr>
          <w:rFonts w:eastAsia="Times New Roman"/>
          <w:b/>
          <w:sz w:val="24"/>
          <w:szCs w:val="24"/>
        </w:rPr>
        <w:t>Основные процедуры ВСОКО:</w:t>
      </w:r>
    </w:p>
    <w:p w:rsidR="00C43E52" w:rsidRPr="00C43E52" w:rsidRDefault="00C43E52" w:rsidP="00C43E52">
      <w:pPr>
        <w:pStyle w:val="a4"/>
        <w:ind w:left="607"/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Основными оценочными процедурами, осуществляемыми образовательным учреждением в рамках ВСОКО, являются: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 xml:space="preserve">текущее оценивание </w:t>
      </w:r>
      <w:proofErr w:type="gramStart"/>
      <w:r w:rsidRPr="00371F92">
        <w:rPr>
          <w:rFonts w:eastAsia="Times New Roman"/>
          <w:sz w:val="24"/>
          <w:szCs w:val="24"/>
        </w:rPr>
        <w:t>обучающихся</w:t>
      </w:r>
      <w:proofErr w:type="gramEnd"/>
      <w:r w:rsidRPr="00371F92">
        <w:rPr>
          <w:rFonts w:eastAsia="Times New Roman"/>
          <w:sz w:val="24"/>
          <w:szCs w:val="24"/>
        </w:rPr>
        <w:t xml:space="preserve">, 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 xml:space="preserve">итоговое оценивание </w:t>
      </w:r>
      <w:proofErr w:type="gramStart"/>
      <w:r w:rsidRPr="00371F92">
        <w:rPr>
          <w:rFonts w:eastAsia="Times New Roman"/>
          <w:sz w:val="24"/>
          <w:szCs w:val="24"/>
        </w:rPr>
        <w:t>обучающихся</w:t>
      </w:r>
      <w:proofErr w:type="gramEnd"/>
      <w:r w:rsidRPr="00371F92">
        <w:rPr>
          <w:rFonts w:eastAsia="Times New Roman"/>
          <w:sz w:val="24"/>
          <w:szCs w:val="24"/>
        </w:rPr>
        <w:t>,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371F92">
        <w:rPr>
          <w:rFonts w:eastAsia="Times New Roman"/>
          <w:sz w:val="24"/>
          <w:szCs w:val="24"/>
        </w:rPr>
        <w:t>самообследование</w:t>
      </w:r>
      <w:proofErr w:type="spellEnd"/>
      <w:r>
        <w:rPr>
          <w:rFonts w:eastAsia="Times New Roman"/>
          <w:sz w:val="24"/>
          <w:szCs w:val="24"/>
        </w:rPr>
        <w:t>,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внутришкольные</w:t>
      </w:r>
      <w:proofErr w:type="spellEnd"/>
      <w:r>
        <w:rPr>
          <w:rFonts w:eastAsia="Times New Roman"/>
          <w:sz w:val="24"/>
          <w:szCs w:val="24"/>
        </w:rPr>
        <w:t xml:space="preserve">  мониторинги, 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оценка портфолио обучающихся и педагогов</w:t>
      </w:r>
      <w:r>
        <w:rPr>
          <w:rFonts w:eastAsia="Times New Roman"/>
          <w:sz w:val="24"/>
          <w:szCs w:val="24"/>
        </w:rPr>
        <w:t>,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внутренняя оценка условий образовательной деятельности</w:t>
      </w:r>
      <w:r>
        <w:rPr>
          <w:rFonts w:eastAsia="Times New Roman"/>
          <w:sz w:val="24"/>
          <w:szCs w:val="24"/>
        </w:rPr>
        <w:t>,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-независимые оценочные процедуры</w:t>
      </w:r>
      <w:r>
        <w:rPr>
          <w:rFonts w:eastAsia="Times New Roman"/>
          <w:sz w:val="24"/>
          <w:szCs w:val="24"/>
        </w:rPr>
        <w:t>,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-опросы и анкетирования</w:t>
      </w:r>
      <w:r>
        <w:rPr>
          <w:rFonts w:eastAsia="Times New Roman"/>
          <w:sz w:val="24"/>
          <w:szCs w:val="24"/>
        </w:rPr>
        <w:t>,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-аттестация кадров</w:t>
      </w:r>
      <w:r>
        <w:rPr>
          <w:rFonts w:eastAsia="Times New Roman"/>
          <w:sz w:val="24"/>
          <w:szCs w:val="24"/>
        </w:rPr>
        <w:t>.</w:t>
      </w:r>
    </w:p>
    <w:p w:rsidR="00CE2599" w:rsidRDefault="00CE2599" w:rsidP="003A1E6D">
      <w:pPr>
        <w:jc w:val="both"/>
        <w:rPr>
          <w:rFonts w:eastAsia="Times New Roman"/>
          <w:sz w:val="24"/>
          <w:szCs w:val="24"/>
        </w:rPr>
      </w:pPr>
    </w:p>
    <w:p w:rsidR="003A1E6D" w:rsidRDefault="003A1E6D" w:rsidP="003A1E6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</w:t>
      </w:r>
      <w:r w:rsidR="00CE2599" w:rsidRPr="003A1E6D">
        <w:rPr>
          <w:rFonts w:eastAsia="Times New Roman"/>
          <w:sz w:val="24"/>
          <w:szCs w:val="24"/>
        </w:rPr>
        <w:t>Независимые процедуры экспертизы и оценки качества могут быть организованы как по инициативе образовательного учреждения, так и по инициативе общественной организации, профессионального сообщества или эксперта.</w:t>
      </w:r>
      <w:r w:rsidRPr="003A1E6D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Организа</w:t>
      </w:r>
      <w:r w:rsidR="00A261AE">
        <w:rPr>
          <w:rFonts w:eastAsia="Times New Roman"/>
          <w:sz w:val="24"/>
          <w:szCs w:val="24"/>
        </w:rPr>
        <w:t>торы процедур, указанных в п.4.</w:t>
      </w:r>
      <w:r w:rsidRPr="00371F92">
        <w:rPr>
          <w:rFonts w:eastAsia="Times New Roman"/>
          <w:sz w:val="24"/>
          <w:szCs w:val="24"/>
        </w:rPr>
        <w:t>, для их осуществления должны пользоваться открытыми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данными, опубликованными, в том числе на сайте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образовательного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учреждения в информационно-телекоммуникационной сети Интернет.</w:t>
      </w:r>
    </w:p>
    <w:p w:rsidR="003A1E6D" w:rsidRDefault="003A1E6D" w:rsidP="003A1E6D">
      <w:pPr>
        <w:jc w:val="both"/>
        <w:rPr>
          <w:rFonts w:eastAsia="Times New Roman"/>
          <w:sz w:val="24"/>
          <w:szCs w:val="24"/>
        </w:rPr>
      </w:pPr>
    </w:p>
    <w:p w:rsidR="00CE2599" w:rsidRPr="003A1E6D" w:rsidRDefault="003A1E6D" w:rsidP="003A1E6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4.8.</w:t>
      </w:r>
      <w:r w:rsidR="00CE2599" w:rsidRPr="003A1E6D">
        <w:rPr>
          <w:rFonts w:eastAsia="Times New Roman"/>
          <w:sz w:val="24"/>
          <w:szCs w:val="24"/>
        </w:rPr>
        <w:t>ВСОКО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образования в школе.</w:t>
      </w:r>
    </w:p>
    <w:p w:rsidR="003A1E6D" w:rsidRDefault="003A1E6D" w:rsidP="003A1E6D">
      <w:pPr>
        <w:jc w:val="both"/>
        <w:rPr>
          <w:rFonts w:eastAsia="Times New Roman"/>
          <w:sz w:val="24"/>
          <w:szCs w:val="24"/>
        </w:rPr>
      </w:pPr>
    </w:p>
    <w:p w:rsidR="00CE2599" w:rsidRPr="003A1E6D" w:rsidRDefault="003A1E6D" w:rsidP="003A1E6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4.9.</w:t>
      </w:r>
      <w:r w:rsidR="00CE2599" w:rsidRPr="003A1E6D">
        <w:rPr>
          <w:rFonts w:eastAsia="Times New Roman"/>
          <w:sz w:val="24"/>
          <w:szCs w:val="24"/>
        </w:rPr>
        <w:t>ВСОКО предполагает широкое участие в осуществлении оценочной деятельности общественности и профессиональных объединений в качестве экспертов. Общественная экспертиза качества образования обеспечивает соответствие требований, предъявляемых к качеству образования, социальным ожиданиям и интересам общества и развитие механизмов независимой экспертизы качества образования.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3A1E6D" w:rsidP="00CE2599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4.10.</w:t>
      </w:r>
      <w:r w:rsidR="00CE2599" w:rsidRPr="00A261AE">
        <w:rPr>
          <w:rFonts w:eastAsia="Times New Roman"/>
          <w:sz w:val="24"/>
          <w:szCs w:val="24"/>
        </w:rPr>
        <w:t>Основными</w:t>
      </w:r>
      <w:r w:rsidR="00CE2599" w:rsidRPr="003A1E6D">
        <w:rPr>
          <w:rFonts w:eastAsia="Times New Roman"/>
          <w:b/>
          <w:sz w:val="24"/>
          <w:szCs w:val="24"/>
        </w:rPr>
        <w:t xml:space="preserve"> объектами </w:t>
      </w:r>
      <w:r w:rsidR="00CE2599" w:rsidRPr="00A261AE">
        <w:rPr>
          <w:rFonts w:eastAsia="Times New Roman"/>
          <w:b/>
          <w:sz w:val="24"/>
          <w:szCs w:val="24"/>
        </w:rPr>
        <w:t>общественной экспертизы</w:t>
      </w:r>
      <w:r w:rsidRPr="00A261AE">
        <w:rPr>
          <w:rFonts w:eastAsia="Times New Roman"/>
          <w:sz w:val="24"/>
          <w:szCs w:val="24"/>
        </w:rPr>
        <w:t xml:space="preserve"> </w:t>
      </w:r>
      <w:r w:rsidR="00CE2599" w:rsidRPr="00A261AE">
        <w:rPr>
          <w:rFonts w:eastAsia="Times New Roman"/>
          <w:sz w:val="24"/>
          <w:szCs w:val="24"/>
        </w:rPr>
        <w:t>качества образования</w:t>
      </w:r>
      <w:r w:rsidR="00CE2599" w:rsidRPr="00371F92">
        <w:rPr>
          <w:rFonts w:eastAsia="Times New Roman"/>
          <w:sz w:val="24"/>
          <w:szCs w:val="24"/>
        </w:rPr>
        <w:t xml:space="preserve"> выступают:</w:t>
      </w:r>
    </w:p>
    <w:p w:rsidR="003A1E6D" w:rsidRDefault="003A1E6D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 </w:t>
      </w:r>
      <w:proofErr w:type="spellStart"/>
      <w:r w:rsidRPr="00371F92">
        <w:rPr>
          <w:rFonts w:eastAsia="Times New Roman"/>
          <w:sz w:val="24"/>
          <w:szCs w:val="24"/>
        </w:rPr>
        <w:t>внеучебные</w:t>
      </w:r>
      <w:proofErr w:type="spellEnd"/>
      <w:r w:rsidRPr="00371F92">
        <w:rPr>
          <w:rFonts w:eastAsia="Times New Roman"/>
          <w:sz w:val="24"/>
          <w:szCs w:val="24"/>
        </w:rPr>
        <w:t xml:space="preserve"> достижения обучающихся (на основе обобщенных результатов);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общий уровень духовного, нравственного, социального и кул</w:t>
      </w:r>
      <w:r>
        <w:rPr>
          <w:rFonts w:eastAsia="Times New Roman"/>
          <w:sz w:val="24"/>
          <w:szCs w:val="24"/>
        </w:rPr>
        <w:t>ьтурного развития учащихся школы</w:t>
      </w:r>
      <w:r w:rsidRPr="00371F92">
        <w:rPr>
          <w:rFonts w:eastAsia="Times New Roman"/>
          <w:sz w:val="24"/>
          <w:szCs w:val="24"/>
        </w:rPr>
        <w:t>;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A261AE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усл</w:t>
      </w:r>
      <w:r>
        <w:rPr>
          <w:rFonts w:eastAsia="Times New Roman"/>
          <w:sz w:val="24"/>
          <w:szCs w:val="24"/>
        </w:rPr>
        <w:t xml:space="preserve">овия, созданные в школе  </w:t>
      </w:r>
      <w:r w:rsidRPr="00371F92"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 xml:space="preserve">сохранения и укрепления психического, психологического и физического здоровья </w:t>
      </w:r>
      <w:proofErr w:type="gramStart"/>
      <w:r w:rsidRPr="00371F92">
        <w:rPr>
          <w:rFonts w:eastAsia="Times New Roman"/>
          <w:sz w:val="24"/>
          <w:szCs w:val="24"/>
        </w:rPr>
        <w:t>обучающихся</w:t>
      </w:r>
      <w:proofErr w:type="gramEnd"/>
      <w:r w:rsidRPr="00371F92">
        <w:rPr>
          <w:rFonts w:eastAsia="Times New Roman"/>
          <w:sz w:val="24"/>
          <w:szCs w:val="24"/>
        </w:rPr>
        <w:t>;</w:t>
      </w:r>
    </w:p>
    <w:p w:rsidR="00CE2599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эффективность управления школой</w:t>
      </w:r>
      <w:r w:rsidRPr="00371F92">
        <w:rPr>
          <w:rFonts w:eastAsia="Times New Roman"/>
          <w:sz w:val="24"/>
          <w:szCs w:val="24"/>
        </w:rPr>
        <w:t>, в том числе в финансово-экономической сфере.</w:t>
      </w:r>
    </w:p>
    <w:p w:rsidR="00CE2599" w:rsidRPr="00371F92" w:rsidRDefault="00CE2599" w:rsidP="00CE2599">
      <w:pPr>
        <w:jc w:val="both"/>
        <w:rPr>
          <w:rFonts w:eastAsia="Times New Roman"/>
          <w:sz w:val="24"/>
          <w:szCs w:val="24"/>
        </w:rPr>
      </w:pPr>
    </w:p>
    <w:p w:rsidR="00CE2599" w:rsidRDefault="00ED2E61" w:rsidP="00D670D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4.11</w:t>
      </w:r>
      <w:r w:rsidR="00D670D6">
        <w:rPr>
          <w:rFonts w:eastAsia="Times New Roman"/>
          <w:sz w:val="24"/>
          <w:szCs w:val="24"/>
        </w:rPr>
        <w:t xml:space="preserve">. </w:t>
      </w:r>
      <w:r w:rsidR="00CE2599" w:rsidRPr="00371F92">
        <w:rPr>
          <w:rFonts w:eastAsia="Times New Roman"/>
          <w:sz w:val="24"/>
          <w:szCs w:val="24"/>
        </w:rPr>
        <w:t>Для проведения ВСОКО определяются ключевые критерии и показатели оценки, позволяющие</w:t>
      </w:r>
      <w:r w:rsidR="00CE2599">
        <w:rPr>
          <w:rFonts w:eastAsia="Times New Roman"/>
          <w:sz w:val="24"/>
          <w:szCs w:val="24"/>
        </w:rPr>
        <w:t xml:space="preserve"> </w:t>
      </w:r>
      <w:r w:rsidR="00CE2599" w:rsidRPr="00371F92">
        <w:rPr>
          <w:rFonts w:eastAsia="Times New Roman"/>
          <w:sz w:val="24"/>
          <w:szCs w:val="24"/>
        </w:rPr>
        <w:t>провести сопоставительный анал</w:t>
      </w:r>
      <w:r w:rsidR="00D670D6">
        <w:rPr>
          <w:rFonts w:eastAsia="Times New Roman"/>
          <w:sz w:val="24"/>
          <w:szCs w:val="24"/>
        </w:rPr>
        <w:t xml:space="preserve">из образовательной систем школы. </w:t>
      </w:r>
      <w:r w:rsidR="00CE2599">
        <w:rPr>
          <w:rFonts w:eastAsia="Times New Roman"/>
          <w:sz w:val="24"/>
          <w:szCs w:val="24"/>
        </w:rPr>
        <w:t xml:space="preserve"> </w:t>
      </w:r>
      <w:r w:rsidR="00CE2599" w:rsidRPr="00371F92">
        <w:rPr>
          <w:rFonts w:eastAsia="Times New Roman"/>
          <w:sz w:val="24"/>
          <w:szCs w:val="24"/>
        </w:rPr>
        <w:t>Совокупность показателей обеспечивае</w:t>
      </w:r>
      <w:r w:rsidR="00D670D6">
        <w:rPr>
          <w:rFonts w:eastAsia="Times New Roman"/>
          <w:sz w:val="24"/>
          <w:szCs w:val="24"/>
        </w:rPr>
        <w:t>т</w:t>
      </w:r>
      <w:r w:rsidR="00CE2599">
        <w:rPr>
          <w:rFonts w:eastAsia="Times New Roman"/>
          <w:sz w:val="24"/>
          <w:szCs w:val="24"/>
        </w:rPr>
        <w:t xml:space="preserve"> </w:t>
      </w:r>
      <w:r w:rsidR="00CE2599" w:rsidRPr="00371F92">
        <w:rPr>
          <w:rFonts w:eastAsia="Times New Roman"/>
          <w:sz w:val="24"/>
          <w:szCs w:val="24"/>
        </w:rPr>
        <w:t>возможность описания состояния системы, дает общую оценку результативности ее деятельности.</w:t>
      </w: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ED2E61" w:rsidP="00D670D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4.12</w:t>
      </w:r>
      <w:r w:rsidR="00CE2599" w:rsidRPr="00371F92">
        <w:rPr>
          <w:rFonts w:eastAsia="Times New Roman"/>
          <w:sz w:val="24"/>
          <w:szCs w:val="24"/>
        </w:rPr>
        <w:t>.</w:t>
      </w:r>
      <w:r w:rsidR="00D670D6">
        <w:rPr>
          <w:rFonts w:eastAsia="Times New Roman"/>
          <w:sz w:val="24"/>
          <w:szCs w:val="24"/>
        </w:rPr>
        <w:t xml:space="preserve"> </w:t>
      </w:r>
      <w:r w:rsidR="00CE2599" w:rsidRPr="00371F92">
        <w:rPr>
          <w:rFonts w:eastAsia="Times New Roman"/>
          <w:sz w:val="24"/>
          <w:szCs w:val="24"/>
        </w:rPr>
        <w:t>Процедуры оценки качества образования</w:t>
      </w:r>
      <w:r w:rsidR="00D670D6">
        <w:rPr>
          <w:rFonts w:eastAsia="Times New Roman"/>
          <w:sz w:val="24"/>
          <w:szCs w:val="24"/>
        </w:rPr>
        <w:t xml:space="preserve"> </w:t>
      </w:r>
      <w:r w:rsidR="00CE2599" w:rsidRPr="00371F92">
        <w:rPr>
          <w:rFonts w:eastAsia="Times New Roman"/>
          <w:sz w:val="24"/>
          <w:szCs w:val="24"/>
        </w:rPr>
        <w:t>в рамках ВСОКО, мониторинговые и иные исследования осуществляются в соответствии с планом внутренней системы оценки ка</w:t>
      </w:r>
      <w:r w:rsidR="00D670D6">
        <w:rPr>
          <w:rFonts w:eastAsia="Times New Roman"/>
          <w:sz w:val="24"/>
          <w:szCs w:val="24"/>
        </w:rPr>
        <w:t>чества образования.</w:t>
      </w:r>
      <w:r w:rsidR="00CE2599">
        <w:rPr>
          <w:rFonts w:eastAsia="Times New Roman"/>
          <w:sz w:val="24"/>
          <w:szCs w:val="24"/>
        </w:rPr>
        <w:t xml:space="preserve"> </w:t>
      </w:r>
    </w:p>
    <w:p w:rsidR="00D670D6" w:rsidRDefault="00D670D6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ED2E61" w:rsidP="00D670D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4.13</w:t>
      </w:r>
      <w:r w:rsidR="00CE2599" w:rsidRPr="00371F92">
        <w:rPr>
          <w:rFonts w:eastAsia="Times New Roman"/>
          <w:sz w:val="24"/>
          <w:szCs w:val="24"/>
        </w:rPr>
        <w:t>.</w:t>
      </w:r>
      <w:r w:rsidR="00D670D6">
        <w:rPr>
          <w:rFonts w:eastAsia="Times New Roman"/>
          <w:sz w:val="24"/>
          <w:szCs w:val="24"/>
        </w:rPr>
        <w:t xml:space="preserve"> </w:t>
      </w:r>
      <w:r w:rsidR="00CE2599" w:rsidRPr="00371F92">
        <w:rPr>
          <w:rFonts w:eastAsia="Times New Roman"/>
          <w:sz w:val="24"/>
          <w:szCs w:val="24"/>
        </w:rPr>
        <w:t>Информация, полученная в результате экспертиз и измерений, подлежит</w:t>
      </w:r>
      <w:r w:rsidR="00D670D6">
        <w:rPr>
          <w:rFonts w:eastAsia="Times New Roman"/>
          <w:sz w:val="24"/>
          <w:szCs w:val="24"/>
        </w:rPr>
        <w:t xml:space="preserve"> </w:t>
      </w:r>
      <w:r w:rsidR="00CE2599" w:rsidRPr="00371F92">
        <w:rPr>
          <w:rFonts w:eastAsia="Times New Roman"/>
          <w:sz w:val="24"/>
          <w:szCs w:val="24"/>
        </w:rPr>
        <w:t>анализу и интерпретации для принятия управленческих решений.</w:t>
      </w: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</w:p>
    <w:p w:rsidR="00AA6D4F" w:rsidRDefault="00AA6D4F" w:rsidP="00AA6D4F">
      <w:pPr>
        <w:pStyle w:val="a4"/>
        <w:ind w:left="644"/>
        <w:jc w:val="both"/>
        <w:rPr>
          <w:rFonts w:eastAsia="Times New Roman"/>
          <w:b/>
          <w:sz w:val="24"/>
          <w:szCs w:val="24"/>
        </w:rPr>
      </w:pPr>
    </w:p>
    <w:p w:rsidR="00CE2599" w:rsidRPr="00AA6D4F" w:rsidRDefault="00CE2599" w:rsidP="00AA6D4F">
      <w:pPr>
        <w:pStyle w:val="a4"/>
        <w:numPr>
          <w:ilvl w:val="0"/>
          <w:numId w:val="10"/>
        </w:numPr>
        <w:jc w:val="both"/>
        <w:rPr>
          <w:rFonts w:eastAsia="Times New Roman"/>
          <w:b/>
          <w:sz w:val="24"/>
          <w:szCs w:val="24"/>
        </w:rPr>
      </w:pPr>
      <w:r w:rsidRPr="00AA6D4F">
        <w:rPr>
          <w:rFonts w:eastAsia="Times New Roman"/>
          <w:b/>
          <w:sz w:val="24"/>
          <w:szCs w:val="24"/>
        </w:rPr>
        <w:t>Использование</w:t>
      </w:r>
      <w:r w:rsidR="003A1E6D" w:rsidRPr="00AA6D4F">
        <w:rPr>
          <w:rFonts w:eastAsia="Times New Roman"/>
          <w:b/>
          <w:sz w:val="24"/>
          <w:szCs w:val="24"/>
        </w:rPr>
        <w:t xml:space="preserve"> </w:t>
      </w:r>
      <w:r w:rsidRPr="00AA6D4F">
        <w:rPr>
          <w:rFonts w:eastAsia="Times New Roman"/>
          <w:b/>
          <w:sz w:val="24"/>
          <w:szCs w:val="24"/>
        </w:rPr>
        <w:t>информации, полученной в рамках СПБ РСОКО и ВСОКО</w:t>
      </w:r>
      <w:r w:rsidR="00D670D6" w:rsidRPr="00AA6D4F">
        <w:rPr>
          <w:rFonts w:eastAsia="Times New Roman"/>
          <w:b/>
          <w:sz w:val="24"/>
          <w:szCs w:val="24"/>
        </w:rPr>
        <w:t>.</w:t>
      </w:r>
    </w:p>
    <w:p w:rsidR="00D670D6" w:rsidRDefault="00D670D6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5.1.</w:t>
      </w:r>
      <w:r w:rsidR="00D670D6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Результаты РСОКО как источник объективной и достоверной информации о качестве образования и результаты ВСОКО используются для решения управленческих задач:</w:t>
      </w:r>
    </w:p>
    <w:p w:rsidR="00D670D6" w:rsidRDefault="00D670D6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D670D6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информирования обучающегося, его родителей, педагогов о результатах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текущего оценивания и промежуточной аттестации, государственной итоговой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аттестации;</w:t>
      </w:r>
    </w:p>
    <w:p w:rsidR="00D670D6" w:rsidRDefault="00D670D6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D670D6" w:rsidP="00D670D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CE2599" w:rsidRPr="00371F92">
        <w:rPr>
          <w:rFonts w:eastAsia="Times New Roman"/>
          <w:sz w:val="24"/>
          <w:szCs w:val="24"/>
        </w:rPr>
        <w:t>-разработки</w:t>
      </w:r>
      <w:r w:rsidR="00CE2599">
        <w:rPr>
          <w:rFonts w:eastAsia="Times New Roman"/>
          <w:sz w:val="24"/>
          <w:szCs w:val="24"/>
        </w:rPr>
        <w:t xml:space="preserve"> </w:t>
      </w:r>
      <w:r w:rsidR="00CE2599" w:rsidRPr="00371F92">
        <w:rPr>
          <w:rFonts w:eastAsia="Times New Roman"/>
          <w:sz w:val="24"/>
          <w:szCs w:val="24"/>
        </w:rPr>
        <w:t>программ и планов адресной помощи обучающимся и группам</w:t>
      </w:r>
      <w:r w:rsidR="00CE2599">
        <w:rPr>
          <w:rFonts w:eastAsia="Times New Roman"/>
          <w:sz w:val="24"/>
          <w:szCs w:val="24"/>
        </w:rPr>
        <w:t xml:space="preserve"> </w:t>
      </w:r>
      <w:r w:rsidR="00CE2599" w:rsidRPr="00371F92">
        <w:rPr>
          <w:rFonts w:eastAsia="Times New Roman"/>
          <w:sz w:val="24"/>
          <w:szCs w:val="24"/>
        </w:rPr>
        <w:t>обучающихся;</w:t>
      </w:r>
    </w:p>
    <w:p w:rsidR="00D670D6" w:rsidRDefault="00D670D6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D670D6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поиска и развития талантов, планирования работы по профориентации;</w:t>
      </w:r>
    </w:p>
    <w:p w:rsidR="00D670D6" w:rsidRDefault="00D670D6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-разработки/корректировки программ развития и образовательных программ,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индивидуальных траекторий развития обучающихся;</w:t>
      </w:r>
    </w:p>
    <w:p w:rsidR="00D670D6" w:rsidRDefault="00D670D6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D670D6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анализа качества работы и эффективности деятельности педагогических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работников, формирования индивидуальных траекторий п</w:t>
      </w:r>
      <w:r>
        <w:rPr>
          <w:rFonts w:eastAsia="Times New Roman"/>
          <w:sz w:val="24"/>
          <w:szCs w:val="24"/>
        </w:rPr>
        <w:t>овышения квалификации</w:t>
      </w:r>
      <w:r w:rsidR="00D670D6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системы</w:t>
      </w:r>
      <w:r w:rsidR="00D670D6">
        <w:rPr>
          <w:rFonts w:eastAsia="Times New Roman"/>
          <w:sz w:val="24"/>
          <w:szCs w:val="24"/>
        </w:rPr>
        <w:t xml:space="preserve"> стимулирования работников школы</w:t>
      </w:r>
      <w:r w:rsidRPr="00371F92"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</w:t>
      </w:r>
    </w:p>
    <w:p w:rsidR="00D670D6" w:rsidRDefault="00D670D6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D670D6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подготовки программ и планов повышения квалификации педагогического коллектива и индивидуальных планов развития педагогов;</w:t>
      </w:r>
    </w:p>
    <w:p w:rsidR="00D670D6" w:rsidRDefault="00D670D6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D670D6">
        <w:rPr>
          <w:rFonts w:eastAsia="Times New Roman"/>
          <w:sz w:val="24"/>
          <w:szCs w:val="24"/>
        </w:rPr>
        <w:t xml:space="preserve"> </w:t>
      </w:r>
      <w:r w:rsidR="00A261AE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планирования работы методических объединений;</w:t>
      </w:r>
    </w:p>
    <w:p w:rsidR="00D670D6" w:rsidRDefault="00D670D6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D670D6">
        <w:rPr>
          <w:rFonts w:eastAsia="Times New Roman"/>
          <w:sz w:val="24"/>
          <w:szCs w:val="24"/>
        </w:rPr>
        <w:t xml:space="preserve"> </w:t>
      </w:r>
      <w:r w:rsidR="00A261AE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 xml:space="preserve">проведения </w:t>
      </w:r>
      <w:proofErr w:type="spellStart"/>
      <w:r w:rsidRPr="00371F92">
        <w:rPr>
          <w:rFonts w:eastAsia="Times New Roman"/>
          <w:sz w:val="24"/>
          <w:szCs w:val="24"/>
        </w:rPr>
        <w:t>самообследования</w:t>
      </w:r>
      <w:proofErr w:type="spellEnd"/>
      <w:r w:rsidRPr="00371F92">
        <w:rPr>
          <w:rFonts w:eastAsia="Times New Roman"/>
          <w:sz w:val="24"/>
          <w:szCs w:val="24"/>
        </w:rPr>
        <w:t xml:space="preserve"> и подготовки публичных отчетов;</w:t>
      </w:r>
    </w:p>
    <w:p w:rsidR="00D670D6" w:rsidRDefault="00D670D6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-</w:t>
      </w:r>
      <w:r w:rsidR="00D670D6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оптимизации инфраструктуры и системы управления;</w:t>
      </w:r>
    </w:p>
    <w:p w:rsidR="00D670D6" w:rsidRDefault="00D670D6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D670D6" w:rsidP="00D670D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CE2599" w:rsidRPr="00371F92">
        <w:rPr>
          <w:rFonts w:eastAsia="Times New Roman"/>
          <w:sz w:val="24"/>
          <w:szCs w:val="24"/>
        </w:rPr>
        <w:t>-планирования внутреннего контроля.</w:t>
      </w: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5.2.</w:t>
      </w:r>
      <w:r w:rsidR="00D670D6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Подготовка отчётов, материалов, справок по отдельным оценочным процедурам определяется</w:t>
      </w:r>
      <w:r>
        <w:rPr>
          <w:rFonts w:eastAsia="Times New Roman"/>
          <w:sz w:val="24"/>
          <w:szCs w:val="24"/>
        </w:rPr>
        <w:t xml:space="preserve"> </w:t>
      </w:r>
      <w:r w:rsidR="00D670D6">
        <w:rPr>
          <w:rFonts w:eastAsia="Times New Roman"/>
          <w:sz w:val="24"/>
          <w:szCs w:val="24"/>
        </w:rPr>
        <w:t xml:space="preserve">Положением о </w:t>
      </w:r>
      <w:proofErr w:type="spellStart"/>
      <w:r w:rsidR="00D670D6">
        <w:rPr>
          <w:rFonts w:eastAsia="Times New Roman"/>
          <w:sz w:val="24"/>
          <w:szCs w:val="24"/>
        </w:rPr>
        <w:t>внутришкольном</w:t>
      </w:r>
      <w:proofErr w:type="spellEnd"/>
      <w:r w:rsidR="00D670D6"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 xml:space="preserve"> мониторинге</w:t>
      </w:r>
      <w:r>
        <w:rPr>
          <w:rFonts w:eastAsia="Times New Roman"/>
          <w:sz w:val="24"/>
          <w:szCs w:val="24"/>
        </w:rPr>
        <w:t xml:space="preserve"> </w:t>
      </w:r>
      <w:r w:rsidR="00D670D6">
        <w:rPr>
          <w:rFonts w:eastAsia="Times New Roman"/>
          <w:sz w:val="24"/>
          <w:szCs w:val="24"/>
        </w:rPr>
        <w:t>ГБОУ школы №</w:t>
      </w:r>
      <w:r w:rsidR="00A261AE">
        <w:rPr>
          <w:rFonts w:eastAsia="Times New Roman"/>
          <w:sz w:val="24"/>
          <w:szCs w:val="24"/>
        </w:rPr>
        <w:t xml:space="preserve"> </w:t>
      </w:r>
      <w:r w:rsidR="00D670D6">
        <w:rPr>
          <w:rFonts w:eastAsia="Times New Roman"/>
          <w:sz w:val="24"/>
          <w:szCs w:val="24"/>
        </w:rPr>
        <w:t>45</w:t>
      </w:r>
      <w:r w:rsidRPr="00371F92">
        <w:rPr>
          <w:rFonts w:eastAsia="Times New Roman"/>
          <w:sz w:val="24"/>
          <w:szCs w:val="24"/>
        </w:rPr>
        <w:t>4</w:t>
      </w:r>
      <w:r w:rsidR="00D670D6">
        <w:rPr>
          <w:rFonts w:eastAsia="Times New Roman"/>
          <w:sz w:val="24"/>
          <w:szCs w:val="24"/>
        </w:rPr>
        <w:t xml:space="preserve"> и приказами директора школы</w:t>
      </w:r>
      <w:r w:rsidRPr="00371F92">
        <w:rPr>
          <w:rFonts w:eastAsia="Times New Roman"/>
          <w:sz w:val="24"/>
          <w:szCs w:val="24"/>
        </w:rPr>
        <w:t>.</w:t>
      </w: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5.3.Доведение до общественности информации общего доступа о результатах СПб РСОКО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и внутренней оценки качества образования осуществляется посредством размещен</w:t>
      </w:r>
      <w:r w:rsidR="00D670D6">
        <w:rPr>
          <w:rFonts w:eastAsia="Times New Roman"/>
          <w:sz w:val="24"/>
          <w:szCs w:val="24"/>
        </w:rPr>
        <w:t>ия ее на официальном сайте школы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в информационно-телекоммуникационной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 xml:space="preserve">сети Интернет, а также отчета о результатах </w:t>
      </w:r>
      <w:proofErr w:type="spellStart"/>
      <w:r w:rsidRPr="00371F92">
        <w:rPr>
          <w:rFonts w:eastAsia="Times New Roman"/>
          <w:sz w:val="24"/>
          <w:szCs w:val="24"/>
        </w:rPr>
        <w:t>самообследовании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 xml:space="preserve">образовательного учреждения. </w:t>
      </w: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5.4.Информирование заинтересованных сторон о качестве образования</w:t>
      </w:r>
      <w:r>
        <w:rPr>
          <w:rFonts w:eastAsia="Times New Roman"/>
          <w:sz w:val="24"/>
          <w:szCs w:val="24"/>
        </w:rPr>
        <w:t xml:space="preserve"> </w:t>
      </w:r>
      <w:r w:rsidR="00D670D6">
        <w:rPr>
          <w:rFonts w:eastAsia="Times New Roman"/>
          <w:sz w:val="24"/>
          <w:szCs w:val="24"/>
        </w:rPr>
        <w:t>в школе</w:t>
      </w:r>
      <w:r w:rsidRPr="00371F92">
        <w:rPr>
          <w:rFonts w:eastAsia="Times New Roman"/>
          <w:sz w:val="24"/>
          <w:szCs w:val="24"/>
        </w:rPr>
        <w:t xml:space="preserve"> осуществляется также через Публичный доклад директора образовательного учреждения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о состоянии и перспективах развития образовательной системы</w:t>
      </w:r>
      <w:r w:rsidR="00D670D6">
        <w:rPr>
          <w:rFonts w:eastAsia="Times New Roman"/>
          <w:sz w:val="24"/>
          <w:szCs w:val="24"/>
        </w:rPr>
        <w:t xml:space="preserve"> школы</w:t>
      </w:r>
      <w:r w:rsidRPr="00371F92">
        <w:rPr>
          <w:rFonts w:eastAsia="Times New Roman"/>
          <w:sz w:val="24"/>
          <w:szCs w:val="24"/>
        </w:rPr>
        <w:t>.</w:t>
      </w: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 xml:space="preserve">5.5.Вся полученная в результате внутренней оценки качества образования аналитическая информация (информационный компонент) может быть использована в «портфолио» обучающихся, педагогических и руководящих кадров для отражения индивидуальных достижений. </w:t>
      </w: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</w:p>
    <w:p w:rsidR="00AA6D4F" w:rsidRDefault="00AA6D4F" w:rsidP="00AA6D4F">
      <w:pPr>
        <w:pStyle w:val="a4"/>
        <w:ind w:left="644"/>
        <w:jc w:val="both"/>
        <w:rPr>
          <w:rFonts w:eastAsia="Times New Roman"/>
          <w:b/>
          <w:sz w:val="24"/>
          <w:szCs w:val="24"/>
        </w:rPr>
      </w:pPr>
    </w:p>
    <w:p w:rsidR="00CE2599" w:rsidRPr="00ED2E61" w:rsidRDefault="00CE2599" w:rsidP="00ED2E61">
      <w:pPr>
        <w:pStyle w:val="a4"/>
        <w:numPr>
          <w:ilvl w:val="0"/>
          <w:numId w:val="10"/>
        </w:numPr>
        <w:jc w:val="both"/>
        <w:rPr>
          <w:rFonts w:eastAsia="Times New Roman"/>
          <w:b/>
          <w:sz w:val="24"/>
          <w:szCs w:val="24"/>
        </w:rPr>
      </w:pPr>
      <w:r w:rsidRPr="00ED2E61">
        <w:rPr>
          <w:rFonts w:eastAsia="Times New Roman"/>
          <w:b/>
          <w:sz w:val="24"/>
          <w:szCs w:val="24"/>
        </w:rPr>
        <w:lastRenderedPageBreak/>
        <w:t>Финансовое</w:t>
      </w:r>
      <w:r w:rsidR="003A1E6D" w:rsidRPr="00ED2E61">
        <w:rPr>
          <w:rFonts w:eastAsia="Times New Roman"/>
          <w:b/>
          <w:sz w:val="24"/>
          <w:szCs w:val="24"/>
        </w:rPr>
        <w:t xml:space="preserve"> </w:t>
      </w:r>
      <w:r w:rsidRPr="00ED2E61">
        <w:rPr>
          <w:rFonts w:eastAsia="Times New Roman"/>
          <w:b/>
          <w:sz w:val="24"/>
          <w:szCs w:val="24"/>
        </w:rPr>
        <w:t>обеспечение</w:t>
      </w:r>
      <w:r w:rsidR="003A1E6D" w:rsidRPr="00ED2E61">
        <w:rPr>
          <w:rFonts w:eastAsia="Times New Roman"/>
          <w:b/>
          <w:sz w:val="24"/>
          <w:szCs w:val="24"/>
        </w:rPr>
        <w:t xml:space="preserve"> </w:t>
      </w:r>
      <w:r w:rsidRPr="00ED2E61">
        <w:rPr>
          <w:rFonts w:eastAsia="Times New Roman"/>
          <w:b/>
          <w:sz w:val="24"/>
          <w:szCs w:val="24"/>
        </w:rPr>
        <w:t>ВСОКО</w:t>
      </w:r>
      <w:r w:rsidR="003A1E6D" w:rsidRPr="00ED2E61">
        <w:rPr>
          <w:rFonts w:eastAsia="Times New Roman"/>
          <w:b/>
          <w:sz w:val="24"/>
          <w:szCs w:val="24"/>
        </w:rPr>
        <w:t>.</w:t>
      </w:r>
    </w:p>
    <w:p w:rsidR="003A1E6D" w:rsidRDefault="003A1E6D" w:rsidP="00D670D6">
      <w:pPr>
        <w:jc w:val="both"/>
        <w:rPr>
          <w:rFonts w:eastAsia="Times New Roman"/>
          <w:sz w:val="24"/>
          <w:szCs w:val="24"/>
        </w:rPr>
      </w:pPr>
    </w:p>
    <w:p w:rsidR="00CE2599" w:rsidRPr="00371F92" w:rsidRDefault="00CE2599" w:rsidP="00D670D6">
      <w:pPr>
        <w:jc w:val="both"/>
        <w:rPr>
          <w:rFonts w:eastAsia="Times New Roman"/>
          <w:sz w:val="24"/>
          <w:szCs w:val="24"/>
        </w:rPr>
      </w:pPr>
      <w:r w:rsidRPr="00371F92">
        <w:rPr>
          <w:rFonts w:eastAsia="Times New Roman"/>
          <w:sz w:val="24"/>
          <w:szCs w:val="24"/>
        </w:rPr>
        <w:t>6.1.Финансовое обеспечение ВСОКО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осуществляется в рамках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финансирования деятельности образовательного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 </w:t>
      </w:r>
      <w:r w:rsidRPr="00371F92">
        <w:rPr>
          <w:rFonts w:eastAsia="Times New Roman"/>
          <w:sz w:val="24"/>
          <w:szCs w:val="24"/>
        </w:rPr>
        <w:t>за счет средств бюджета Санкт-Петербурга.</w:t>
      </w:r>
    </w:p>
    <w:p w:rsidR="00CE2599" w:rsidRPr="00371F92" w:rsidRDefault="00CE2599" w:rsidP="00D670D6">
      <w:pPr>
        <w:jc w:val="both"/>
        <w:rPr>
          <w:sz w:val="24"/>
          <w:szCs w:val="24"/>
        </w:rPr>
      </w:pPr>
    </w:p>
    <w:p w:rsidR="00CE2599" w:rsidRPr="00371F92" w:rsidRDefault="00CE2599" w:rsidP="00D670D6">
      <w:pPr>
        <w:jc w:val="both"/>
        <w:rPr>
          <w:sz w:val="24"/>
          <w:szCs w:val="24"/>
        </w:rPr>
      </w:pPr>
    </w:p>
    <w:p w:rsidR="00CE2599" w:rsidRDefault="00CE2599" w:rsidP="00D670D6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CE2599">
      <w:pPr>
        <w:rPr>
          <w:rFonts w:eastAsia="Times New Roman"/>
          <w:sz w:val="24"/>
          <w:szCs w:val="24"/>
        </w:rPr>
      </w:pPr>
    </w:p>
    <w:p w:rsidR="00776348" w:rsidRDefault="00776348" w:rsidP="00D26C90">
      <w:pPr>
        <w:jc w:val="both"/>
        <w:rPr>
          <w:rFonts w:eastAsia="Times New Roman"/>
          <w:sz w:val="24"/>
          <w:szCs w:val="24"/>
        </w:rPr>
      </w:pPr>
    </w:p>
    <w:p w:rsidR="00776348" w:rsidRDefault="00776348" w:rsidP="00DE6A2A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E6A2A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E6A2A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E6A2A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E6A2A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E6A2A">
      <w:pPr>
        <w:jc w:val="both"/>
        <w:rPr>
          <w:rFonts w:eastAsia="Times New Roman"/>
          <w:sz w:val="24"/>
          <w:szCs w:val="24"/>
        </w:rPr>
      </w:pPr>
    </w:p>
    <w:p w:rsidR="00CE2599" w:rsidRDefault="00CE2599" w:rsidP="00DE6A2A">
      <w:pPr>
        <w:jc w:val="both"/>
        <w:rPr>
          <w:rFonts w:eastAsia="Times New Roman"/>
          <w:sz w:val="24"/>
          <w:szCs w:val="24"/>
        </w:rPr>
      </w:pPr>
    </w:p>
    <w:p w:rsidR="00DE6A2A" w:rsidRPr="00CE6D2A" w:rsidRDefault="00DE6A2A" w:rsidP="00DE6A2A">
      <w:pPr>
        <w:jc w:val="both"/>
        <w:rPr>
          <w:sz w:val="24"/>
          <w:szCs w:val="24"/>
        </w:rPr>
      </w:pPr>
    </w:p>
    <w:p w:rsidR="00AE0E0E" w:rsidRDefault="00AE0E0E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C90182" w:rsidRDefault="00C90182" w:rsidP="00DE6A2A">
      <w:pPr>
        <w:jc w:val="both"/>
      </w:pPr>
    </w:p>
    <w:p w:rsidR="006B371B" w:rsidRDefault="00023E50" w:rsidP="00C9018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</w:t>
      </w:r>
    </w:p>
    <w:p w:rsidR="006B371B" w:rsidRDefault="006B371B" w:rsidP="00C90182">
      <w:pPr>
        <w:rPr>
          <w:rFonts w:eastAsia="Times New Roman"/>
          <w:sz w:val="24"/>
          <w:szCs w:val="24"/>
        </w:rPr>
      </w:pPr>
    </w:p>
    <w:p w:rsidR="006B371B" w:rsidRDefault="006B371B" w:rsidP="00C90182">
      <w:pPr>
        <w:rPr>
          <w:rFonts w:eastAsia="Times New Roman"/>
          <w:sz w:val="24"/>
          <w:szCs w:val="24"/>
        </w:rPr>
      </w:pPr>
    </w:p>
    <w:p w:rsidR="006B371B" w:rsidRDefault="006B371B" w:rsidP="00C90182">
      <w:pPr>
        <w:rPr>
          <w:rFonts w:eastAsia="Times New Roman"/>
          <w:sz w:val="24"/>
          <w:szCs w:val="24"/>
        </w:rPr>
      </w:pPr>
    </w:p>
    <w:p w:rsidR="006B371B" w:rsidRDefault="006B371B" w:rsidP="00C90182">
      <w:pPr>
        <w:rPr>
          <w:rFonts w:eastAsia="Times New Roman"/>
          <w:sz w:val="24"/>
          <w:szCs w:val="24"/>
        </w:rPr>
      </w:pPr>
    </w:p>
    <w:p w:rsidR="006B371B" w:rsidRDefault="006B371B" w:rsidP="00C90182">
      <w:pPr>
        <w:rPr>
          <w:rFonts w:eastAsia="Times New Roman"/>
          <w:sz w:val="24"/>
          <w:szCs w:val="24"/>
        </w:rPr>
      </w:pPr>
    </w:p>
    <w:p w:rsidR="006B371B" w:rsidRDefault="006B371B" w:rsidP="00C90182">
      <w:pPr>
        <w:rPr>
          <w:rFonts w:eastAsia="Times New Roman"/>
          <w:sz w:val="24"/>
          <w:szCs w:val="24"/>
        </w:rPr>
      </w:pPr>
    </w:p>
    <w:p w:rsidR="006B371B" w:rsidRDefault="006B371B" w:rsidP="00C90182">
      <w:pPr>
        <w:rPr>
          <w:rFonts w:eastAsia="Times New Roman"/>
          <w:sz w:val="24"/>
          <w:szCs w:val="24"/>
        </w:rPr>
      </w:pPr>
    </w:p>
    <w:p w:rsidR="00AA6D4F" w:rsidRDefault="006B371B" w:rsidP="00C9018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</w:t>
      </w:r>
      <w:r w:rsidR="00023E50">
        <w:rPr>
          <w:rFonts w:eastAsia="Times New Roman"/>
          <w:sz w:val="24"/>
          <w:szCs w:val="24"/>
        </w:rPr>
        <w:t xml:space="preserve"> </w:t>
      </w:r>
      <w:r w:rsidR="00872280">
        <w:rPr>
          <w:rFonts w:eastAsia="Times New Roman"/>
          <w:sz w:val="24"/>
          <w:szCs w:val="24"/>
        </w:rPr>
        <w:t xml:space="preserve">                                                                   </w:t>
      </w:r>
    </w:p>
    <w:p w:rsidR="00AA6D4F" w:rsidRDefault="00AA6D4F" w:rsidP="00C90182">
      <w:pPr>
        <w:rPr>
          <w:rFonts w:eastAsia="Times New Roman"/>
          <w:sz w:val="24"/>
          <w:szCs w:val="24"/>
        </w:rPr>
      </w:pPr>
    </w:p>
    <w:p w:rsidR="00AA6D4F" w:rsidRDefault="00AA6D4F" w:rsidP="00C90182">
      <w:pPr>
        <w:rPr>
          <w:rFonts w:eastAsia="Times New Roman"/>
          <w:sz w:val="24"/>
          <w:szCs w:val="24"/>
        </w:rPr>
      </w:pPr>
    </w:p>
    <w:p w:rsidR="00AA6D4F" w:rsidRDefault="00872280" w:rsidP="00C9018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872280" w:rsidRDefault="00AA6D4F" w:rsidP="00C9018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872280">
        <w:rPr>
          <w:rFonts w:eastAsia="Times New Roman"/>
          <w:sz w:val="24"/>
          <w:szCs w:val="24"/>
        </w:rPr>
        <w:t xml:space="preserve"> </w:t>
      </w:r>
      <w:r w:rsidR="00C90182" w:rsidRPr="00C90182">
        <w:rPr>
          <w:rFonts w:eastAsia="Times New Roman"/>
          <w:sz w:val="24"/>
          <w:szCs w:val="24"/>
        </w:rPr>
        <w:t>Приложение 1</w:t>
      </w:r>
    </w:p>
    <w:p w:rsidR="00023E50" w:rsidRDefault="00872280" w:rsidP="00C9018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="00023E50">
        <w:rPr>
          <w:rFonts w:eastAsia="Times New Roman"/>
          <w:sz w:val="24"/>
          <w:szCs w:val="24"/>
        </w:rPr>
        <w:t xml:space="preserve"> </w:t>
      </w:r>
      <w:r w:rsidR="00C90182" w:rsidRPr="00C90182">
        <w:rPr>
          <w:rFonts w:eastAsia="Times New Roman"/>
          <w:sz w:val="24"/>
          <w:szCs w:val="24"/>
        </w:rPr>
        <w:t>к</w:t>
      </w:r>
      <w:r w:rsidR="00253B3F">
        <w:rPr>
          <w:rFonts w:eastAsia="Times New Roman"/>
          <w:sz w:val="24"/>
          <w:szCs w:val="24"/>
        </w:rPr>
        <w:t xml:space="preserve"> Положению о ВСОКО  ГБОУ </w:t>
      </w:r>
      <w:r>
        <w:rPr>
          <w:rFonts w:eastAsia="Times New Roman"/>
          <w:sz w:val="24"/>
          <w:szCs w:val="24"/>
        </w:rPr>
        <w:t>школы</w:t>
      </w:r>
      <w:r w:rsidR="00253B3F">
        <w:rPr>
          <w:rFonts w:eastAsia="Times New Roman"/>
          <w:sz w:val="24"/>
          <w:szCs w:val="24"/>
        </w:rPr>
        <w:t xml:space="preserve"> № 454</w:t>
      </w:r>
      <w:r w:rsidR="00C90182" w:rsidRPr="00C90182">
        <w:rPr>
          <w:rFonts w:eastAsia="Times New Roman"/>
          <w:sz w:val="24"/>
          <w:szCs w:val="24"/>
        </w:rPr>
        <w:t xml:space="preserve">, </w:t>
      </w:r>
    </w:p>
    <w:p w:rsidR="00253B3F" w:rsidRDefault="00023E50" w:rsidP="00C9018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76601F">
        <w:rPr>
          <w:rFonts w:eastAsia="Times New Roman"/>
          <w:sz w:val="24"/>
          <w:szCs w:val="24"/>
        </w:rPr>
        <w:t xml:space="preserve">                         </w:t>
      </w:r>
      <w:r>
        <w:rPr>
          <w:rFonts w:eastAsia="Times New Roman"/>
          <w:sz w:val="24"/>
          <w:szCs w:val="24"/>
        </w:rPr>
        <w:t xml:space="preserve">  </w:t>
      </w:r>
      <w:proofErr w:type="gramStart"/>
      <w:r w:rsidR="00C90182" w:rsidRPr="00C90182">
        <w:rPr>
          <w:rFonts w:eastAsia="Times New Roman"/>
          <w:sz w:val="24"/>
          <w:szCs w:val="24"/>
        </w:rPr>
        <w:t>утвержденному</w:t>
      </w:r>
      <w:proofErr w:type="gramEnd"/>
      <w:r w:rsidR="00C90182" w:rsidRPr="00C90182">
        <w:rPr>
          <w:rFonts w:eastAsia="Times New Roman"/>
          <w:sz w:val="24"/>
          <w:szCs w:val="24"/>
        </w:rPr>
        <w:t xml:space="preserve"> </w:t>
      </w:r>
      <w:r w:rsidR="00253B3F">
        <w:rPr>
          <w:rFonts w:eastAsia="Times New Roman"/>
          <w:sz w:val="24"/>
          <w:szCs w:val="24"/>
        </w:rPr>
        <w:t>приказом директора  школы</w:t>
      </w:r>
      <w:r w:rsidR="00AA6D4F">
        <w:rPr>
          <w:rFonts w:eastAsia="Times New Roman"/>
          <w:sz w:val="24"/>
          <w:szCs w:val="24"/>
        </w:rPr>
        <w:t xml:space="preserve"> № 1</w:t>
      </w:r>
      <w:r w:rsidR="0076601F">
        <w:rPr>
          <w:rFonts w:eastAsia="Times New Roman"/>
          <w:sz w:val="24"/>
          <w:szCs w:val="24"/>
        </w:rPr>
        <w:t xml:space="preserve">94 </w:t>
      </w:r>
      <w:r w:rsidR="00253B3F">
        <w:rPr>
          <w:rFonts w:eastAsia="Times New Roman"/>
          <w:sz w:val="24"/>
          <w:szCs w:val="24"/>
        </w:rPr>
        <w:t xml:space="preserve"> </w:t>
      </w:r>
      <w:r w:rsidR="00C90182" w:rsidRPr="00C90182">
        <w:rPr>
          <w:rFonts w:eastAsia="Times New Roman"/>
          <w:sz w:val="24"/>
          <w:szCs w:val="24"/>
        </w:rPr>
        <w:t xml:space="preserve"> от</w:t>
      </w:r>
      <w:r w:rsidR="006B371B">
        <w:rPr>
          <w:rFonts w:eastAsia="Times New Roman"/>
          <w:sz w:val="24"/>
          <w:szCs w:val="24"/>
        </w:rPr>
        <w:t xml:space="preserve"> </w:t>
      </w:r>
      <w:r w:rsidR="00ED2E61">
        <w:rPr>
          <w:rFonts w:eastAsia="Times New Roman"/>
          <w:sz w:val="24"/>
          <w:szCs w:val="24"/>
        </w:rPr>
        <w:t>31.08.2020</w:t>
      </w:r>
    </w:p>
    <w:p w:rsidR="00023E50" w:rsidRDefault="00023E50" w:rsidP="00C90182">
      <w:pPr>
        <w:rPr>
          <w:rFonts w:eastAsia="Times New Roman"/>
          <w:sz w:val="24"/>
          <w:szCs w:val="24"/>
        </w:rPr>
      </w:pPr>
    </w:p>
    <w:p w:rsidR="00253B3F" w:rsidRDefault="00C90182" w:rsidP="00C90182">
      <w:pPr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 Критерии Санкт-Петербургской региональной системы оценки качества</w:t>
      </w:r>
      <w:r w:rsidR="00023E50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>образования</w:t>
      </w:r>
      <w:r w:rsidR="00253B3F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 xml:space="preserve">(приложение 3 к распоряжению Комитета по </w:t>
      </w:r>
      <w:r w:rsidR="00023E50">
        <w:rPr>
          <w:rFonts w:eastAsia="Times New Roman"/>
          <w:sz w:val="24"/>
          <w:szCs w:val="24"/>
        </w:rPr>
        <w:t>образованию СПб от 03.07.2019 №</w:t>
      </w:r>
      <w:r w:rsidR="00ED2E61">
        <w:rPr>
          <w:rFonts w:eastAsia="Times New Roman"/>
          <w:sz w:val="24"/>
          <w:szCs w:val="24"/>
        </w:rPr>
        <w:t xml:space="preserve"> 1987-р)</w:t>
      </w:r>
    </w:p>
    <w:p w:rsidR="00253B3F" w:rsidRPr="00023E50" w:rsidRDefault="00C90182" w:rsidP="00C90182">
      <w:pPr>
        <w:rPr>
          <w:rFonts w:eastAsia="Times New Roman"/>
          <w:b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 </w:t>
      </w:r>
    </w:p>
    <w:p w:rsidR="00253B3F" w:rsidRPr="00023E50" w:rsidRDefault="00C90182" w:rsidP="00023E50">
      <w:pPr>
        <w:pStyle w:val="a4"/>
        <w:numPr>
          <w:ilvl w:val="0"/>
          <w:numId w:val="13"/>
        </w:numPr>
        <w:rPr>
          <w:rFonts w:eastAsia="Times New Roman"/>
          <w:b/>
          <w:sz w:val="24"/>
          <w:szCs w:val="24"/>
        </w:rPr>
      </w:pPr>
      <w:r w:rsidRPr="00023E50">
        <w:rPr>
          <w:rFonts w:eastAsia="Times New Roman"/>
          <w:b/>
          <w:sz w:val="24"/>
          <w:szCs w:val="24"/>
        </w:rPr>
        <w:t>Группа критериев, относящихся к образовательным результатам</w:t>
      </w:r>
      <w:r w:rsidR="00023E50" w:rsidRPr="00023E50">
        <w:rPr>
          <w:rFonts w:eastAsia="Times New Roman"/>
          <w:b/>
          <w:sz w:val="24"/>
          <w:szCs w:val="24"/>
        </w:rPr>
        <w:t>:</w:t>
      </w:r>
    </w:p>
    <w:p w:rsidR="00023E50" w:rsidRPr="00023E50" w:rsidRDefault="00023E50" w:rsidP="00023E50">
      <w:pPr>
        <w:pStyle w:val="a4"/>
        <w:jc w:val="both"/>
        <w:rPr>
          <w:rFonts w:eastAsia="Times New Roman"/>
          <w:b/>
          <w:sz w:val="24"/>
          <w:szCs w:val="24"/>
        </w:rPr>
      </w:pP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1.1. </w:t>
      </w:r>
      <w:proofErr w:type="gramStart"/>
      <w:r w:rsidRPr="00C90182">
        <w:rPr>
          <w:rFonts w:eastAsia="Times New Roman"/>
          <w:sz w:val="24"/>
          <w:szCs w:val="24"/>
        </w:rPr>
        <w:t>Критерий «Достижения обучающихся» включает в себя следующие показатели:</w:t>
      </w:r>
      <w:proofErr w:type="gramEnd"/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1.1.1. Высокие результаты ГИА-11 русский язык.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1.1.2. Высокие результаты ГИА-11 математика (отдельно для </w:t>
      </w:r>
      <w:proofErr w:type="gramStart"/>
      <w:r w:rsidRPr="00C90182">
        <w:rPr>
          <w:rFonts w:eastAsia="Times New Roman"/>
          <w:sz w:val="24"/>
          <w:szCs w:val="24"/>
        </w:rPr>
        <w:t>базовой</w:t>
      </w:r>
      <w:proofErr w:type="gramEnd"/>
      <w:r w:rsidRPr="00C90182">
        <w:rPr>
          <w:rFonts w:eastAsia="Times New Roman"/>
          <w:sz w:val="24"/>
          <w:szCs w:val="24"/>
        </w:rPr>
        <w:t xml:space="preserve"> и профильной).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1.1.3. Высокие результаты Г И А -11 </w:t>
      </w:r>
      <w:proofErr w:type="gramStart"/>
      <w:r w:rsidRPr="00C90182">
        <w:rPr>
          <w:rFonts w:eastAsia="Times New Roman"/>
          <w:sz w:val="24"/>
          <w:szCs w:val="24"/>
        </w:rPr>
        <w:t>предметы</w:t>
      </w:r>
      <w:proofErr w:type="gramEnd"/>
      <w:r w:rsidRPr="00C90182">
        <w:rPr>
          <w:rFonts w:eastAsia="Times New Roman"/>
          <w:sz w:val="24"/>
          <w:szCs w:val="24"/>
        </w:rPr>
        <w:t xml:space="preserve"> но выбору.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1.1.4. Высокие результаты ГИА-9 русский язык.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1.1.5. Высокие результаты ГИА-9 математика.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1.1.6. Высокие результаты ГИА-9 предметы по выбору.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1.1.7. Результаты участия в заключительном этапе </w:t>
      </w:r>
      <w:proofErr w:type="spellStart"/>
      <w:r w:rsidRPr="00C90182">
        <w:rPr>
          <w:rFonts w:eastAsia="Times New Roman"/>
          <w:sz w:val="24"/>
          <w:szCs w:val="24"/>
        </w:rPr>
        <w:t>ВсОШ</w:t>
      </w:r>
      <w:proofErr w:type="spellEnd"/>
      <w:r w:rsidRPr="00C90182">
        <w:rPr>
          <w:rFonts w:eastAsia="Times New Roman"/>
          <w:sz w:val="24"/>
          <w:szCs w:val="24"/>
        </w:rPr>
        <w:t>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1.1.8. Результаты участия в региональном этане </w:t>
      </w:r>
      <w:proofErr w:type="spellStart"/>
      <w:r w:rsidRPr="00C90182">
        <w:rPr>
          <w:rFonts w:eastAsia="Times New Roman"/>
          <w:sz w:val="24"/>
          <w:szCs w:val="24"/>
        </w:rPr>
        <w:t>ВсОШ</w:t>
      </w:r>
      <w:proofErr w:type="spellEnd"/>
      <w:r w:rsidRPr="00C90182">
        <w:rPr>
          <w:rFonts w:eastAsia="Times New Roman"/>
          <w:sz w:val="24"/>
          <w:szCs w:val="24"/>
        </w:rPr>
        <w:t>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1.1.9. Результаты участия в региональных олимпиадах.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1.1.10. Спортивные достижения </w:t>
      </w:r>
      <w:proofErr w:type="gramStart"/>
      <w:r w:rsidRPr="00C90182">
        <w:rPr>
          <w:rFonts w:eastAsia="Times New Roman"/>
          <w:sz w:val="24"/>
          <w:szCs w:val="24"/>
        </w:rPr>
        <w:t>обучающихся</w:t>
      </w:r>
      <w:proofErr w:type="gramEnd"/>
      <w:r w:rsidRPr="00C90182">
        <w:rPr>
          <w:rFonts w:eastAsia="Times New Roman"/>
          <w:sz w:val="24"/>
          <w:szCs w:val="24"/>
        </w:rPr>
        <w:t>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1.1.11. </w:t>
      </w:r>
      <w:proofErr w:type="gramStart"/>
      <w:r w:rsidRPr="00C90182">
        <w:rPr>
          <w:rFonts w:eastAsia="Times New Roman"/>
          <w:sz w:val="24"/>
          <w:szCs w:val="24"/>
        </w:rPr>
        <w:t>Достижения обучающихся в творческих конкурсах.</w:t>
      </w:r>
      <w:proofErr w:type="gramEnd"/>
    </w:p>
    <w:p w:rsidR="00253B3F" w:rsidRDefault="00253B3F" w:rsidP="00023E50">
      <w:pPr>
        <w:jc w:val="both"/>
        <w:rPr>
          <w:rFonts w:eastAsia="Times New Roman"/>
          <w:sz w:val="24"/>
          <w:szCs w:val="24"/>
        </w:rPr>
      </w:pPr>
    </w:p>
    <w:p w:rsidR="00253B3F" w:rsidRPr="00023E50" w:rsidRDefault="00C90182" w:rsidP="00023E50">
      <w:pPr>
        <w:pStyle w:val="a4"/>
        <w:numPr>
          <w:ilvl w:val="1"/>
          <w:numId w:val="13"/>
        </w:numPr>
        <w:jc w:val="both"/>
        <w:rPr>
          <w:rFonts w:eastAsia="Times New Roman"/>
          <w:sz w:val="24"/>
          <w:szCs w:val="24"/>
        </w:rPr>
      </w:pPr>
      <w:r w:rsidRPr="00023E50">
        <w:rPr>
          <w:rFonts w:eastAsia="Times New Roman"/>
          <w:b/>
          <w:sz w:val="24"/>
          <w:szCs w:val="24"/>
        </w:rPr>
        <w:t>Критерий «Результаты независимых процедур</w:t>
      </w:r>
      <w:r w:rsidRPr="00023E50">
        <w:rPr>
          <w:rFonts w:eastAsia="Times New Roman"/>
          <w:sz w:val="24"/>
          <w:szCs w:val="24"/>
        </w:rPr>
        <w:t>» включает в себя следующие</w:t>
      </w:r>
      <w:r w:rsidR="00023E50" w:rsidRPr="00023E50">
        <w:rPr>
          <w:rFonts w:eastAsia="Times New Roman"/>
          <w:sz w:val="24"/>
          <w:szCs w:val="24"/>
        </w:rPr>
        <w:t xml:space="preserve"> </w:t>
      </w:r>
      <w:r w:rsidRPr="00023E50">
        <w:rPr>
          <w:rFonts w:eastAsia="Times New Roman"/>
          <w:sz w:val="24"/>
          <w:szCs w:val="24"/>
        </w:rPr>
        <w:t>показатели:</w:t>
      </w:r>
    </w:p>
    <w:p w:rsidR="00023E50" w:rsidRPr="00023E50" w:rsidRDefault="00023E50" w:rsidP="00023E50">
      <w:pPr>
        <w:ind w:left="360"/>
        <w:jc w:val="both"/>
        <w:rPr>
          <w:rFonts w:eastAsia="Times New Roman"/>
          <w:sz w:val="24"/>
          <w:szCs w:val="24"/>
        </w:rPr>
      </w:pP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1.2.1. Результаты ГИА-11 русский язык.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1.2.2. Результаты ГИА-11 математика (отдельно для </w:t>
      </w:r>
      <w:proofErr w:type="gramStart"/>
      <w:r w:rsidRPr="00C90182">
        <w:rPr>
          <w:rFonts w:eastAsia="Times New Roman"/>
          <w:sz w:val="24"/>
          <w:szCs w:val="24"/>
        </w:rPr>
        <w:t>базовой</w:t>
      </w:r>
      <w:proofErr w:type="gramEnd"/>
      <w:r w:rsidRPr="00C90182">
        <w:rPr>
          <w:rFonts w:eastAsia="Times New Roman"/>
          <w:sz w:val="24"/>
          <w:szCs w:val="24"/>
        </w:rPr>
        <w:t xml:space="preserve"> и профильной).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1.2.3. Результаты </w:t>
      </w:r>
      <w:proofErr w:type="gramStart"/>
      <w:r w:rsidRPr="00C90182">
        <w:rPr>
          <w:rFonts w:eastAsia="Times New Roman"/>
          <w:sz w:val="24"/>
          <w:szCs w:val="24"/>
        </w:rPr>
        <w:t>ГИА-11</w:t>
      </w:r>
      <w:proofErr w:type="gramEnd"/>
      <w:r w:rsidRPr="00C90182">
        <w:rPr>
          <w:rFonts w:eastAsia="Times New Roman"/>
          <w:sz w:val="24"/>
          <w:szCs w:val="24"/>
        </w:rPr>
        <w:t xml:space="preserve"> но выбору.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1.2.4. Результаты ГИА-9 русский язык.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1.2.5. Результаты ГИА-9 математика.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1.2.6. Результаты ГИА-9 по выбору.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1.2.7. Результаты РДР (с учетом возможности выбора предмета и уровня сложности</w:t>
      </w:r>
      <w:r w:rsidR="00023E50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>заданий образовательными</w:t>
      </w:r>
      <w:r w:rsidR="00023E50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>организациями).</w:t>
      </w:r>
    </w:p>
    <w:p w:rsidR="00253B3F" w:rsidRDefault="00253B3F" w:rsidP="00023E50">
      <w:pPr>
        <w:jc w:val="both"/>
        <w:rPr>
          <w:rFonts w:eastAsia="Times New Roman"/>
          <w:sz w:val="24"/>
          <w:szCs w:val="24"/>
        </w:rPr>
      </w:pPr>
    </w:p>
    <w:p w:rsidR="00253B3F" w:rsidRPr="00023E50" w:rsidRDefault="00C90182" w:rsidP="00023E50">
      <w:pPr>
        <w:pStyle w:val="a4"/>
        <w:numPr>
          <w:ilvl w:val="1"/>
          <w:numId w:val="13"/>
        </w:numPr>
        <w:jc w:val="both"/>
        <w:rPr>
          <w:rFonts w:eastAsia="Times New Roman"/>
          <w:sz w:val="24"/>
          <w:szCs w:val="24"/>
        </w:rPr>
      </w:pPr>
      <w:r w:rsidRPr="00023E50">
        <w:rPr>
          <w:rFonts w:eastAsia="Times New Roman"/>
          <w:b/>
          <w:sz w:val="24"/>
          <w:szCs w:val="24"/>
        </w:rPr>
        <w:t xml:space="preserve">Критерий «Однородность результатов» </w:t>
      </w:r>
      <w:r w:rsidRPr="00023E50">
        <w:rPr>
          <w:rFonts w:eastAsia="Times New Roman"/>
          <w:sz w:val="24"/>
          <w:szCs w:val="24"/>
        </w:rPr>
        <w:t>включает в себя следующие показатели:</w:t>
      </w:r>
    </w:p>
    <w:p w:rsidR="00023E50" w:rsidRPr="00023E50" w:rsidRDefault="00023E50" w:rsidP="00023E50">
      <w:pPr>
        <w:pStyle w:val="a4"/>
        <w:ind w:left="765"/>
        <w:jc w:val="both"/>
        <w:rPr>
          <w:rFonts w:eastAsia="Times New Roman"/>
          <w:sz w:val="24"/>
          <w:szCs w:val="24"/>
        </w:rPr>
      </w:pP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1.3.1. Однородность ГИА-11.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1.3.2. Однородность ГИА-9.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1.3.3. Однородность РДР (с учетом возможности выбора предмета и уровня сложности</w:t>
      </w:r>
      <w:r w:rsidR="00023E50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>заданий образовательными</w:t>
      </w:r>
      <w:r w:rsidR="00023E50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>организациями).</w:t>
      </w:r>
    </w:p>
    <w:p w:rsidR="00253B3F" w:rsidRDefault="00253B3F" w:rsidP="00023E50">
      <w:pPr>
        <w:jc w:val="both"/>
        <w:rPr>
          <w:rFonts w:eastAsia="Times New Roman"/>
          <w:sz w:val="24"/>
          <w:szCs w:val="24"/>
        </w:rPr>
      </w:pPr>
    </w:p>
    <w:p w:rsidR="00253B3F" w:rsidRPr="00023E50" w:rsidRDefault="00C90182" w:rsidP="00023E50">
      <w:pPr>
        <w:pStyle w:val="a4"/>
        <w:numPr>
          <w:ilvl w:val="1"/>
          <w:numId w:val="13"/>
        </w:numPr>
        <w:jc w:val="both"/>
        <w:rPr>
          <w:rFonts w:eastAsia="Times New Roman"/>
          <w:sz w:val="24"/>
          <w:szCs w:val="24"/>
        </w:rPr>
      </w:pPr>
      <w:r w:rsidRPr="00023E50">
        <w:rPr>
          <w:rFonts w:eastAsia="Times New Roman"/>
          <w:b/>
          <w:sz w:val="24"/>
          <w:szCs w:val="24"/>
        </w:rPr>
        <w:t>Критерий «Отсутствие неудовлетворительных результатов</w:t>
      </w:r>
      <w:r w:rsidRPr="00023E50">
        <w:rPr>
          <w:rFonts w:eastAsia="Times New Roman"/>
          <w:sz w:val="24"/>
          <w:szCs w:val="24"/>
        </w:rPr>
        <w:t>» включает в себя</w:t>
      </w:r>
      <w:r w:rsidR="00A45841">
        <w:rPr>
          <w:rFonts w:eastAsia="Times New Roman"/>
          <w:sz w:val="24"/>
          <w:szCs w:val="24"/>
        </w:rPr>
        <w:t xml:space="preserve"> </w:t>
      </w:r>
      <w:r w:rsidRPr="00023E50">
        <w:rPr>
          <w:rFonts w:eastAsia="Times New Roman"/>
          <w:sz w:val="24"/>
          <w:szCs w:val="24"/>
        </w:rPr>
        <w:t>следующие показатели:</w:t>
      </w:r>
    </w:p>
    <w:p w:rsidR="00023E50" w:rsidRPr="00023E50" w:rsidRDefault="00023E50" w:rsidP="00023E50">
      <w:pPr>
        <w:pStyle w:val="a4"/>
        <w:ind w:left="765"/>
        <w:jc w:val="both"/>
        <w:rPr>
          <w:rFonts w:eastAsia="Times New Roman"/>
          <w:sz w:val="24"/>
          <w:szCs w:val="24"/>
        </w:rPr>
      </w:pP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1.4.1. Отсутствие неудовлетворительных результатов </w:t>
      </w:r>
      <w:r w:rsidR="00023E50">
        <w:rPr>
          <w:rFonts w:eastAsia="Times New Roman"/>
          <w:sz w:val="24"/>
          <w:szCs w:val="24"/>
        </w:rPr>
        <w:t xml:space="preserve"> (</w:t>
      </w:r>
      <w:r w:rsidRPr="00C90182">
        <w:rPr>
          <w:rFonts w:eastAsia="Times New Roman"/>
          <w:sz w:val="24"/>
          <w:szCs w:val="24"/>
        </w:rPr>
        <w:t>повторное обучение</w:t>
      </w:r>
      <w:r w:rsidR="00023E50">
        <w:rPr>
          <w:rFonts w:eastAsia="Times New Roman"/>
          <w:sz w:val="24"/>
          <w:szCs w:val="24"/>
        </w:rPr>
        <w:t>)</w:t>
      </w:r>
      <w:r w:rsidRPr="00C90182">
        <w:rPr>
          <w:rFonts w:eastAsia="Times New Roman"/>
          <w:sz w:val="24"/>
          <w:szCs w:val="24"/>
        </w:rPr>
        <w:t>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1.4.2. Отсутствие неудовлетворительных результатов ЕГЭ.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1.4.3. Отсутствие неудовлетворительных результатов ОГЭ.</w:t>
      </w:r>
    </w:p>
    <w:p w:rsidR="00253B3F" w:rsidRDefault="00253B3F" w:rsidP="00023E50">
      <w:pPr>
        <w:jc w:val="both"/>
        <w:rPr>
          <w:rFonts w:eastAsia="Times New Roman"/>
          <w:sz w:val="24"/>
          <w:szCs w:val="24"/>
        </w:rPr>
      </w:pPr>
    </w:p>
    <w:p w:rsidR="00253B3F" w:rsidRPr="00023E50" w:rsidRDefault="00C90182" w:rsidP="00023E50">
      <w:pPr>
        <w:pStyle w:val="a4"/>
        <w:numPr>
          <w:ilvl w:val="0"/>
          <w:numId w:val="13"/>
        </w:numPr>
        <w:jc w:val="both"/>
        <w:rPr>
          <w:rFonts w:eastAsia="Times New Roman"/>
          <w:b/>
          <w:sz w:val="24"/>
          <w:szCs w:val="24"/>
        </w:rPr>
      </w:pPr>
      <w:r w:rsidRPr="00023E50">
        <w:rPr>
          <w:rFonts w:eastAsia="Times New Roman"/>
          <w:b/>
          <w:sz w:val="24"/>
          <w:szCs w:val="24"/>
        </w:rPr>
        <w:t>Группа критериев, относящихся к образовательному процессу.</w:t>
      </w:r>
    </w:p>
    <w:p w:rsidR="00023E50" w:rsidRPr="00023E50" w:rsidRDefault="00023E50" w:rsidP="00023E50">
      <w:pPr>
        <w:pStyle w:val="a4"/>
        <w:jc w:val="both"/>
        <w:rPr>
          <w:rFonts w:eastAsia="Times New Roman"/>
          <w:sz w:val="24"/>
          <w:szCs w:val="24"/>
        </w:rPr>
      </w:pP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2.1. Критерий «Динамика результатов» включает в себя следующие показатели: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2.1.1. Динамика результатов ГИА-11.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lastRenderedPageBreak/>
        <w:t>2.1.2. Динамика результатов ГИА-9.</w:t>
      </w:r>
    </w:p>
    <w:p w:rsidR="00C90182" w:rsidRPr="00C90182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2.1.3.</w:t>
      </w:r>
      <w:r w:rsidR="0076601F">
        <w:rPr>
          <w:rFonts w:eastAsia="Times New Roman"/>
          <w:sz w:val="24"/>
          <w:szCs w:val="24"/>
        </w:rPr>
        <w:t xml:space="preserve"> </w:t>
      </w:r>
      <w:proofErr w:type="gramStart"/>
      <w:r w:rsidRPr="00C90182">
        <w:rPr>
          <w:rFonts w:eastAsia="Times New Roman"/>
          <w:sz w:val="24"/>
          <w:szCs w:val="24"/>
        </w:rPr>
        <w:t>Динамика результатов РДР (с учетом возможности выбора предмета и уровня</w:t>
      </w:r>
      <w:proofErr w:type="gramEnd"/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сложности заданий образовательными организациями).</w:t>
      </w:r>
    </w:p>
    <w:p w:rsidR="00253B3F" w:rsidRDefault="00253B3F" w:rsidP="00023E50">
      <w:pPr>
        <w:jc w:val="both"/>
        <w:rPr>
          <w:rFonts w:eastAsia="Times New Roman"/>
          <w:sz w:val="24"/>
          <w:szCs w:val="24"/>
        </w:rPr>
      </w:pPr>
    </w:p>
    <w:p w:rsidR="00253B3F" w:rsidRPr="00023E50" w:rsidRDefault="00C90182" w:rsidP="00023E50">
      <w:pPr>
        <w:pStyle w:val="a4"/>
        <w:numPr>
          <w:ilvl w:val="1"/>
          <w:numId w:val="13"/>
        </w:numPr>
        <w:jc w:val="both"/>
        <w:rPr>
          <w:rFonts w:eastAsia="Times New Roman"/>
          <w:sz w:val="24"/>
          <w:szCs w:val="24"/>
        </w:rPr>
      </w:pPr>
      <w:r w:rsidRPr="00023E50">
        <w:rPr>
          <w:rFonts w:eastAsia="Times New Roman"/>
          <w:b/>
          <w:sz w:val="24"/>
          <w:szCs w:val="24"/>
        </w:rPr>
        <w:t>Критерий «Объективность оценивания»</w:t>
      </w:r>
      <w:r w:rsidRPr="00023E50">
        <w:rPr>
          <w:rFonts w:eastAsia="Times New Roman"/>
          <w:sz w:val="24"/>
          <w:szCs w:val="24"/>
        </w:rPr>
        <w:t xml:space="preserve"> включает в себя следующие показатели:</w:t>
      </w:r>
    </w:p>
    <w:p w:rsidR="00023E50" w:rsidRPr="00023E50" w:rsidRDefault="00023E50" w:rsidP="00023E50">
      <w:pPr>
        <w:jc w:val="both"/>
        <w:rPr>
          <w:rFonts w:eastAsia="Times New Roman"/>
          <w:sz w:val="24"/>
          <w:szCs w:val="24"/>
        </w:rPr>
      </w:pP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2.2.1. Сравнение результатов РДР с оценками промежуточной аттестации (с учетом</w:t>
      </w:r>
      <w:r w:rsidR="00253B3F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>возможности выбора предмета и уровня сложности заданий образовательными</w:t>
      </w:r>
      <w:r w:rsidR="00253B3F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>организациями).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2.2.2. Сравнение результатов ВПР с оценками промежуточной аттестации.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2.2.3. Динамика результатов ВПР.</w:t>
      </w:r>
    </w:p>
    <w:p w:rsidR="00253B3F" w:rsidRDefault="00253B3F" w:rsidP="00023E50">
      <w:pPr>
        <w:jc w:val="both"/>
        <w:rPr>
          <w:rFonts w:eastAsia="Times New Roman"/>
          <w:sz w:val="24"/>
          <w:szCs w:val="24"/>
        </w:rPr>
      </w:pPr>
    </w:p>
    <w:p w:rsidR="00253B3F" w:rsidRPr="00023E50" w:rsidRDefault="00C90182" w:rsidP="00023E50">
      <w:pPr>
        <w:pStyle w:val="a4"/>
        <w:numPr>
          <w:ilvl w:val="1"/>
          <w:numId w:val="13"/>
        </w:numPr>
        <w:jc w:val="both"/>
        <w:rPr>
          <w:rFonts w:eastAsia="Times New Roman"/>
          <w:sz w:val="24"/>
          <w:szCs w:val="24"/>
        </w:rPr>
      </w:pPr>
      <w:r w:rsidRPr="00023E50">
        <w:rPr>
          <w:rFonts w:eastAsia="Times New Roman"/>
          <w:b/>
          <w:sz w:val="24"/>
          <w:szCs w:val="24"/>
        </w:rPr>
        <w:t>Критерий «Возможности обучения»</w:t>
      </w:r>
      <w:r w:rsidRPr="00023E50">
        <w:rPr>
          <w:rFonts w:eastAsia="Times New Roman"/>
          <w:sz w:val="24"/>
          <w:szCs w:val="24"/>
        </w:rPr>
        <w:t xml:space="preserve"> включает в себя следующие показатели:</w:t>
      </w:r>
    </w:p>
    <w:p w:rsidR="00023E50" w:rsidRPr="00023E50" w:rsidRDefault="00023E50" w:rsidP="00023E50">
      <w:pPr>
        <w:pStyle w:val="a4"/>
        <w:ind w:left="765"/>
        <w:jc w:val="both"/>
        <w:rPr>
          <w:rFonts w:eastAsia="Times New Roman"/>
          <w:sz w:val="24"/>
          <w:szCs w:val="24"/>
        </w:rPr>
      </w:pP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2.3.1. Инновационная деятельность образовательной организации.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2.3.2. Индивидуализация обучения.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2.3.3. Сетевая форма реализации образовательных программ.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2.3.4. Возможности дистанционного обучения</w:t>
      </w:r>
      <w:r w:rsidR="00253B3F">
        <w:rPr>
          <w:rFonts w:eastAsia="Times New Roman"/>
          <w:sz w:val="24"/>
          <w:szCs w:val="24"/>
        </w:rPr>
        <w:t>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2.3.5. Возможности обучения детей с ОВЗ.</w:t>
      </w:r>
    </w:p>
    <w:p w:rsidR="00253B3F" w:rsidRDefault="00253B3F" w:rsidP="00023E50">
      <w:pPr>
        <w:jc w:val="both"/>
        <w:rPr>
          <w:rFonts w:eastAsia="Times New Roman"/>
          <w:sz w:val="24"/>
          <w:szCs w:val="24"/>
        </w:rPr>
      </w:pP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2.4. </w:t>
      </w:r>
      <w:r w:rsidRPr="00C90182">
        <w:rPr>
          <w:rFonts w:eastAsia="Times New Roman"/>
          <w:b/>
          <w:sz w:val="24"/>
          <w:szCs w:val="24"/>
        </w:rPr>
        <w:t>Критерий «Организация обучения»</w:t>
      </w:r>
      <w:r w:rsidRPr="00C90182">
        <w:rPr>
          <w:rFonts w:eastAsia="Times New Roman"/>
          <w:sz w:val="24"/>
          <w:szCs w:val="24"/>
        </w:rPr>
        <w:t xml:space="preserve"> включает в себя следующие показатели: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2.4.1. Выполнение учебного плана.</w:t>
      </w:r>
    </w:p>
    <w:p w:rsidR="00253B3F" w:rsidRDefault="00253B3F" w:rsidP="00023E50">
      <w:pPr>
        <w:jc w:val="both"/>
        <w:rPr>
          <w:rFonts w:eastAsia="Times New Roman"/>
          <w:sz w:val="24"/>
          <w:szCs w:val="24"/>
        </w:rPr>
      </w:pPr>
    </w:p>
    <w:p w:rsidR="00253B3F" w:rsidRPr="00023E50" w:rsidRDefault="00C90182" w:rsidP="00023E50">
      <w:pPr>
        <w:pStyle w:val="a4"/>
        <w:numPr>
          <w:ilvl w:val="0"/>
          <w:numId w:val="13"/>
        </w:numPr>
        <w:jc w:val="both"/>
        <w:rPr>
          <w:rFonts w:eastAsia="Times New Roman"/>
          <w:b/>
          <w:sz w:val="24"/>
          <w:szCs w:val="24"/>
        </w:rPr>
      </w:pPr>
      <w:r w:rsidRPr="00023E50">
        <w:rPr>
          <w:rFonts w:eastAsia="Times New Roman"/>
          <w:b/>
          <w:sz w:val="24"/>
          <w:szCs w:val="24"/>
        </w:rPr>
        <w:t>Группа критериев, относящихся к условиям образовательной среды.</w:t>
      </w:r>
    </w:p>
    <w:p w:rsidR="00023E50" w:rsidRPr="00023E50" w:rsidRDefault="00023E50" w:rsidP="00023E50">
      <w:pPr>
        <w:pStyle w:val="a4"/>
        <w:jc w:val="both"/>
        <w:rPr>
          <w:rFonts w:eastAsia="Times New Roman"/>
          <w:sz w:val="24"/>
          <w:szCs w:val="24"/>
        </w:rPr>
      </w:pP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3.1. Критерий «Материально-техническое обеспечение» включает</w:t>
      </w:r>
      <w:r w:rsidR="00253B3F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>в себя следующие</w:t>
      </w:r>
      <w:r w:rsidR="00253B3F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>показатели: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3.1.1. Обеспеченность ОО</w:t>
      </w:r>
      <w:r w:rsidR="00253B3F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>залами различного назначения.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3.1.2. Обеспеченность ОО</w:t>
      </w:r>
      <w:r w:rsidR="00253B3F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>объектами спортивной инфраструктуры.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3.1.3. Обеспеченность ОО социальной инфраструктурой.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3.1.4. Обеспеченность ОО специализированными кабинетами по предметам.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3.1.5. Обеспеченность ОО компьютерами.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3.1.6. Обеспеченность ОО презентационным оборудованием.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3.1.7. Обеспеченность ОО художественной литературой.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3.1.8. Обеспеченность ОО электронными учебниками.</w:t>
      </w:r>
    </w:p>
    <w:p w:rsidR="00253B3F" w:rsidRDefault="00253B3F" w:rsidP="00023E50">
      <w:pPr>
        <w:jc w:val="both"/>
        <w:rPr>
          <w:rFonts w:eastAsia="Times New Roman"/>
          <w:sz w:val="24"/>
          <w:szCs w:val="24"/>
        </w:rPr>
      </w:pPr>
    </w:p>
    <w:p w:rsidR="00253B3F" w:rsidRPr="00023E50" w:rsidRDefault="00C90182" w:rsidP="00023E50">
      <w:pPr>
        <w:pStyle w:val="a4"/>
        <w:numPr>
          <w:ilvl w:val="1"/>
          <w:numId w:val="13"/>
        </w:numPr>
        <w:jc w:val="both"/>
        <w:rPr>
          <w:rFonts w:eastAsia="Times New Roman"/>
          <w:sz w:val="24"/>
          <w:szCs w:val="24"/>
        </w:rPr>
      </w:pPr>
      <w:r w:rsidRPr="00023E50">
        <w:rPr>
          <w:rFonts w:eastAsia="Times New Roman"/>
          <w:b/>
          <w:sz w:val="24"/>
          <w:szCs w:val="24"/>
        </w:rPr>
        <w:t>Критерий «Кадровое обеспечение»</w:t>
      </w:r>
      <w:r w:rsidRPr="00023E50">
        <w:rPr>
          <w:rFonts w:eastAsia="Times New Roman"/>
          <w:sz w:val="24"/>
          <w:szCs w:val="24"/>
        </w:rPr>
        <w:t xml:space="preserve"> включает в себя следующие показатели:</w:t>
      </w:r>
    </w:p>
    <w:p w:rsidR="00023E50" w:rsidRPr="00023E50" w:rsidRDefault="00023E50" w:rsidP="00023E50">
      <w:pPr>
        <w:pStyle w:val="a4"/>
        <w:ind w:left="765"/>
        <w:jc w:val="both"/>
        <w:rPr>
          <w:rFonts w:eastAsia="Times New Roman"/>
          <w:sz w:val="24"/>
          <w:szCs w:val="24"/>
        </w:rPr>
      </w:pP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3.2.1. Достижения учителей.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3.2.2. Квалификационная категория учителей.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3.2.3. Повышение квалификации учителей.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3.2.4. Награды учителей.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3.2.5. Достижения руководителей.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3.2.6. Повышение квалификации руководителей.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3.2.7. Награды руководителей.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3.2.8. Обеспеченность ОО</w:t>
      </w:r>
      <w:r w:rsidR="00023E50">
        <w:rPr>
          <w:rFonts w:eastAsia="Times New Roman"/>
          <w:sz w:val="24"/>
          <w:szCs w:val="24"/>
        </w:rPr>
        <w:t xml:space="preserve"> </w:t>
      </w:r>
      <w:r w:rsidRPr="00C90182">
        <w:rPr>
          <w:rFonts w:eastAsia="Times New Roman"/>
          <w:sz w:val="24"/>
          <w:szCs w:val="24"/>
        </w:rPr>
        <w:t>учительскими кадрами.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3.2.9. Обеспеченность </w:t>
      </w:r>
      <w:proofErr w:type="gramStart"/>
      <w:r w:rsidRPr="00C90182">
        <w:rPr>
          <w:rFonts w:eastAsia="Times New Roman"/>
          <w:sz w:val="24"/>
          <w:szCs w:val="24"/>
        </w:rPr>
        <w:t>обучающихся</w:t>
      </w:r>
      <w:proofErr w:type="gramEnd"/>
      <w:r w:rsidRPr="00C90182">
        <w:rPr>
          <w:rFonts w:eastAsia="Times New Roman"/>
          <w:sz w:val="24"/>
          <w:szCs w:val="24"/>
        </w:rPr>
        <w:t xml:space="preserve"> службой сопровождения.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3.2.10. Обеспеченность учителей методической поддержкой</w:t>
      </w:r>
      <w:r w:rsidR="00023E50">
        <w:rPr>
          <w:rFonts w:eastAsia="Times New Roman"/>
          <w:sz w:val="24"/>
          <w:szCs w:val="24"/>
        </w:rPr>
        <w:t>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3.2.1</w:t>
      </w:r>
      <w:r w:rsidR="00023E50">
        <w:rPr>
          <w:rFonts w:eastAsia="Times New Roman"/>
          <w:sz w:val="24"/>
          <w:szCs w:val="24"/>
        </w:rPr>
        <w:t>1. Экспертное сообщество в ОО.</w:t>
      </w:r>
    </w:p>
    <w:p w:rsidR="00253B3F" w:rsidRDefault="00023E50" w:rsidP="00023E5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C90182" w:rsidRPr="00C90182">
        <w:rPr>
          <w:rFonts w:eastAsia="Times New Roman"/>
          <w:sz w:val="24"/>
          <w:szCs w:val="24"/>
        </w:rPr>
        <w:t>2.12. Наставничество в ОО.</w:t>
      </w:r>
    </w:p>
    <w:p w:rsidR="00253B3F" w:rsidRDefault="00253B3F" w:rsidP="00023E50">
      <w:pPr>
        <w:jc w:val="both"/>
        <w:rPr>
          <w:rFonts w:eastAsia="Times New Roman"/>
          <w:sz w:val="24"/>
          <w:szCs w:val="24"/>
        </w:rPr>
      </w:pP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lastRenderedPageBreak/>
        <w:t xml:space="preserve">3.3. </w:t>
      </w:r>
      <w:r w:rsidRPr="00C90182">
        <w:rPr>
          <w:rFonts w:eastAsia="Times New Roman"/>
          <w:b/>
          <w:sz w:val="24"/>
          <w:szCs w:val="24"/>
        </w:rPr>
        <w:t>Критерий «Комфортность условий».</w:t>
      </w:r>
    </w:p>
    <w:p w:rsidR="00253B3F" w:rsidRDefault="00253B3F" w:rsidP="00023E50">
      <w:pPr>
        <w:jc w:val="both"/>
        <w:rPr>
          <w:rFonts w:eastAsia="Times New Roman"/>
          <w:sz w:val="24"/>
          <w:szCs w:val="24"/>
        </w:rPr>
      </w:pPr>
    </w:p>
    <w:p w:rsidR="00253B3F" w:rsidRPr="00023E50" w:rsidRDefault="00C90182" w:rsidP="00023E50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023E50">
        <w:rPr>
          <w:rFonts w:eastAsia="Times New Roman"/>
          <w:b/>
          <w:sz w:val="24"/>
          <w:szCs w:val="24"/>
        </w:rPr>
        <w:t>Группа критериев, относящихся к управлению образовательной организацией</w:t>
      </w:r>
      <w:r w:rsidRPr="00023E50">
        <w:rPr>
          <w:rFonts w:eastAsia="Times New Roman"/>
          <w:sz w:val="24"/>
          <w:szCs w:val="24"/>
        </w:rPr>
        <w:t>.</w:t>
      </w:r>
    </w:p>
    <w:p w:rsidR="00023E50" w:rsidRPr="00023E50" w:rsidRDefault="00023E50" w:rsidP="00023E50">
      <w:pPr>
        <w:pStyle w:val="a4"/>
        <w:jc w:val="both"/>
        <w:rPr>
          <w:rFonts w:eastAsia="Times New Roman"/>
          <w:sz w:val="24"/>
          <w:szCs w:val="24"/>
        </w:rPr>
      </w:pPr>
    </w:p>
    <w:p w:rsidR="00253B3F" w:rsidRPr="00023E50" w:rsidRDefault="00C90182" w:rsidP="00023E50">
      <w:pPr>
        <w:jc w:val="both"/>
        <w:rPr>
          <w:rFonts w:eastAsia="Times New Roman"/>
          <w:b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4.1. </w:t>
      </w:r>
      <w:r w:rsidRPr="00C90182">
        <w:rPr>
          <w:rFonts w:eastAsia="Times New Roman"/>
          <w:b/>
          <w:sz w:val="24"/>
          <w:szCs w:val="24"/>
        </w:rPr>
        <w:t>Критерий «Открытость деятельности».</w:t>
      </w:r>
    </w:p>
    <w:p w:rsidR="00023E50" w:rsidRDefault="00023E50" w:rsidP="00023E50">
      <w:pPr>
        <w:jc w:val="both"/>
        <w:rPr>
          <w:rFonts w:eastAsia="Times New Roman"/>
          <w:sz w:val="24"/>
          <w:szCs w:val="24"/>
        </w:rPr>
      </w:pP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 xml:space="preserve">4.2. </w:t>
      </w:r>
      <w:r w:rsidRPr="00C90182">
        <w:rPr>
          <w:rFonts w:eastAsia="Times New Roman"/>
          <w:b/>
          <w:sz w:val="24"/>
          <w:szCs w:val="24"/>
        </w:rPr>
        <w:t>Критерий «Удовлетворенность</w:t>
      </w:r>
      <w:r w:rsidRPr="00C90182">
        <w:rPr>
          <w:rFonts w:eastAsia="Times New Roman"/>
          <w:sz w:val="24"/>
          <w:szCs w:val="24"/>
        </w:rPr>
        <w:t>» включает в себя следующие показатели: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4.2.1. Удовлетворенность детей</w:t>
      </w:r>
      <w:r w:rsidR="00253B3F">
        <w:rPr>
          <w:rFonts w:eastAsia="Times New Roman"/>
          <w:sz w:val="24"/>
          <w:szCs w:val="24"/>
        </w:rPr>
        <w:t>.</w:t>
      </w:r>
    </w:p>
    <w:p w:rsidR="00253B3F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4.2.2. Удовлетворенность родителей.</w:t>
      </w:r>
    </w:p>
    <w:p w:rsidR="00C90182" w:rsidRDefault="00C90182" w:rsidP="00023E50">
      <w:pPr>
        <w:jc w:val="both"/>
        <w:rPr>
          <w:rFonts w:eastAsia="Times New Roman"/>
          <w:sz w:val="24"/>
          <w:szCs w:val="24"/>
        </w:rPr>
      </w:pPr>
      <w:r w:rsidRPr="00C90182">
        <w:rPr>
          <w:rFonts w:eastAsia="Times New Roman"/>
          <w:sz w:val="24"/>
          <w:szCs w:val="24"/>
        </w:rPr>
        <w:t>4.2.3. Удовлетворенность педагогов.</w:t>
      </w:r>
    </w:p>
    <w:p w:rsidR="009A1467" w:rsidRDefault="009A1467" w:rsidP="00023E50">
      <w:pPr>
        <w:jc w:val="both"/>
        <w:rPr>
          <w:rFonts w:eastAsia="Times New Roman"/>
          <w:sz w:val="24"/>
          <w:szCs w:val="24"/>
        </w:rPr>
      </w:pPr>
    </w:p>
    <w:p w:rsidR="009A1467" w:rsidRDefault="009A1467" w:rsidP="00023E50">
      <w:pPr>
        <w:jc w:val="both"/>
        <w:rPr>
          <w:sz w:val="24"/>
          <w:szCs w:val="24"/>
        </w:rPr>
      </w:pPr>
      <w:r w:rsidRPr="009A1467">
        <w:rPr>
          <w:sz w:val="24"/>
          <w:szCs w:val="24"/>
        </w:rPr>
        <w:t xml:space="preserve">4.3. </w:t>
      </w:r>
      <w:r w:rsidRPr="00023E50">
        <w:rPr>
          <w:b/>
          <w:sz w:val="24"/>
          <w:szCs w:val="24"/>
        </w:rPr>
        <w:t>Критерий «Результаты контрольно-надзорной деятельности»</w:t>
      </w:r>
      <w:r w:rsidRPr="009A1467">
        <w:rPr>
          <w:sz w:val="24"/>
          <w:szCs w:val="24"/>
        </w:rPr>
        <w:t xml:space="preserve"> включает в себя</w:t>
      </w:r>
      <w:r>
        <w:rPr>
          <w:sz w:val="24"/>
          <w:szCs w:val="24"/>
        </w:rPr>
        <w:t xml:space="preserve"> </w:t>
      </w:r>
      <w:r w:rsidRPr="009A1467">
        <w:rPr>
          <w:sz w:val="24"/>
          <w:szCs w:val="24"/>
        </w:rPr>
        <w:t>следующие показатели:</w:t>
      </w:r>
    </w:p>
    <w:p w:rsidR="009A1467" w:rsidRDefault="009A1467" w:rsidP="00023E50">
      <w:pPr>
        <w:jc w:val="both"/>
        <w:rPr>
          <w:sz w:val="24"/>
          <w:szCs w:val="24"/>
        </w:rPr>
      </w:pPr>
      <w:r w:rsidRPr="009A1467">
        <w:rPr>
          <w:sz w:val="24"/>
          <w:szCs w:val="24"/>
        </w:rPr>
        <w:t>4.3.1. Отсутствие подтвердившихся жалоб и предписаний, выданных в отчётный</w:t>
      </w:r>
      <w:r>
        <w:rPr>
          <w:sz w:val="24"/>
          <w:szCs w:val="24"/>
        </w:rPr>
        <w:t xml:space="preserve"> </w:t>
      </w:r>
      <w:r w:rsidRPr="009A1467">
        <w:rPr>
          <w:sz w:val="24"/>
          <w:szCs w:val="24"/>
        </w:rPr>
        <w:t>период.</w:t>
      </w:r>
    </w:p>
    <w:p w:rsidR="009A1467" w:rsidRDefault="009A1467" w:rsidP="00023E50">
      <w:pPr>
        <w:jc w:val="both"/>
        <w:rPr>
          <w:sz w:val="24"/>
          <w:szCs w:val="24"/>
        </w:rPr>
      </w:pPr>
      <w:r w:rsidRPr="009A1467">
        <w:rPr>
          <w:sz w:val="24"/>
          <w:szCs w:val="24"/>
        </w:rPr>
        <w:t>4.3.2. Результаты контрольных/оценочных процедур при проведении Федерального</w:t>
      </w:r>
      <w:r>
        <w:rPr>
          <w:sz w:val="24"/>
          <w:szCs w:val="24"/>
        </w:rPr>
        <w:t xml:space="preserve"> </w:t>
      </w:r>
      <w:r w:rsidRPr="009A1467">
        <w:rPr>
          <w:sz w:val="24"/>
          <w:szCs w:val="24"/>
        </w:rPr>
        <w:t>государственного контроля качества образования.</w:t>
      </w:r>
    </w:p>
    <w:p w:rsidR="009A1467" w:rsidRDefault="009A1467" w:rsidP="00023E50">
      <w:pPr>
        <w:jc w:val="both"/>
        <w:rPr>
          <w:sz w:val="24"/>
          <w:szCs w:val="24"/>
        </w:rPr>
      </w:pPr>
    </w:p>
    <w:p w:rsidR="009A1467" w:rsidRDefault="009A1467" w:rsidP="00023E50">
      <w:pPr>
        <w:jc w:val="both"/>
        <w:rPr>
          <w:sz w:val="24"/>
          <w:szCs w:val="24"/>
        </w:rPr>
      </w:pPr>
      <w:r w:rsidRPr="009A1467">
        <w:rPr>
          <w:sz w:val="24"/>
          <w:szCs w:val="24"/>
        </w:rPr>
        <w:t xml:space="preserve">4.4. </w:t>
      </w:r>
      <w:r w:rsidRPr="00023E50">
        <w:rPr>
          <w:b/>
          <w:sz w:val="24"/>
          <w:szCs w:val="24"/>
        </w:rPr>
        <w:t>Критерий «Объективность результатов»</w:t>
      </w:r>
      <w:r w:rsidRPr="009A1467">
        <w:rPr>
          <w:sz w:val="24"/>
          <w:szCs w:val="24"/>
        </w:rPr>
        <w:t xml:space="preserve"> включает в себя следующие показатели:</w:t>
      </w:r>
    </w:p>
    <w:p w:rsidR="009A1467" w:rsidRDefault="009A1467" w:rsidP="00023E50">
      <w:pPr>
        <w:jc w:val="both"/>
        <w:rPr>
          <w:sz w:val="24"/>
          <w:szCs w:val="24"/>
        </w:rPr>
      </w:pPr>
      <w:r w:rsidRPr="009A1467">
        <w:rPr>
          <w:sz w:val="24"/>
          <w:szCs w:val="24"/>
        </w:rPr>
        <w:t>4.4.1. Попа</w:t>
      </w:r>
      <w:r w:rsidR="00023E50">
        <w:rPr>
          <w:sz w:val="24"/>
          <w:szCs w:val="24"/>
        </w:rPr>
        <w:t>дание в доверительный интервал п</w:t>
      </w:r>
      <w:r w:rsidRPr="009A1467">
        <w:rPr>
          <w:sz w:val="24"/>
          <w:szCs w:val="24"/>
        </w:rPr>
        <w:t>о результатам РДР (с учетом</w:t>
      </w:r>
      <w:r>
        <w:rPr>
          <w:sz w:val="24"/>
          <w:szCs w:val="24"/>
        </w:rPr>
        <w:t xml:space="preserve"> </w:t>
      </w:r>
      <w:r w:rsidRPr="009A1467">
        <w:rPr>
          <w:sz w:val="24"/>
          <w:szCs w:val="24"/>
        </w:rPr>
        <w:t>возможности выбора предмета и уровня сложности заданий образовательными</w:t>
      </w:r>
      <w:r>
        <w:rPr>
          <w:sz w:val="24"/>
          <w:szCs w:val="24"/>
        </w:rPr>
        <w:t xml:space="preserve"> </w:t>
      </w:r>
      <w:r w:rsidRPr="009A1467">
        <w:rPr>
          <w:sz w:val="24"/>
          <w:szCs w:val="24"/>
        </w:rPr>
        <w:t>организациями) по кластерам</w:t>
      </w:r>
      <w:r>
        <w:rPr>
          <w:sz w:val="24"/>
          <w:szCs w:val="24"/>
        </w:rPr>
        <w:t>.</w:t>
      </w:r>
    </w:p>
    <w:p w:rsidR="009A1467" w:rsidRDefault="009A1467" w:rsidP="00023E50">
      <w:pPr>
        <w:jc w:val="both"/>
        <w:rPr>
          <w:sz w:val="24"/>
          <w:szCs w:val="24"/>
        </w:rPr>
      </w:pPr>
      <w:r w:rsidRPr="009A1467">
        <w:rPr>
          <w:sz w:val="24"/>
          <w:szCs w:val="24"/>
        </w:rPr>
        <w:t>4.4.2. Объективность ВПР.</w:t>
      </w:r>
    </w:p>
    <w:p w:rsidR="009A1467" w:rsidRDefault="009A1467" w:rsidP="00023E50">
      <w:pPr>
        <w:jc w:val="both"/>
        <w:rPr>
          <w:sz w:val="24"/>
          <w:szCs w:val="24"/>
        </w:rPr>
      </w:pPr>
    </w:p>
    <w:p w:rsidR="009A1467" w:rsidRDefault="009A1467" w:rsidP="00023E50">
      <w:pPr>
        <w:jc w:val="both"/>
        <w:rPr>
          <w:sz w:val="24"/>
          <w:szCs w:val="24"/>
        </w:rPr>
      </w:pPr>
      <w:r w:rsidRPr="009A1467">
        <w:rPr>
          <w:sz w:val="24"/>
          <w:szCs w:val="24"/>
        </w:rPr>
        <w:t xml:space="preserve">4.5. </w:t>
      </w:r>
      <w:r w:rsidRPr="00023E50">
        <w:rPr>
          <w:b/>
          <w:sz w:val="24"/>
          <w:szCs w:val="24"/>
        </w:rPr>
        <w:t>Критерий «Результаты массового образования»</w:t>
      </w:r>
      <w:r w:rsidRPr="009A1467">
        <w:rPr>
          <w:sz w:val="24"/>
          <w:szCs w:val="24"/>
        </w:rPr>
        <w:t xml:space="preserve"> включает в себя следующие</w:t>
      </w:r>
      <w:r w:rsidR="00023E50">
        <w:rPr>
          <w:sz w:val="24"/>
          <w:szCs w:val="24"/>
        </w:rPr>
        <w:t xml:space="preserve"> </w:t>
      </w:r>
      <w:r w:rsidRPr="009A1467">
        <w:rPr>
          <w:sz w:val="24"/>
          <w:szCs w:val="24"/>
        </w:rPr>
        <w:t>показатели:</w:t>
      </w:r>
    </w:p>
    <w:p w:rsidR="00D14913" w:rsidRDefault="009A1467" w:rsidP="00023E50">
      <w:pPr>
        <w:jc w:val="both"/>
        <w:rPr>
          <w:sz w:val="24"/>
          <w:szCs w:val="24"/>
        </w:rPr>
      </w:pPr>
      <w:r w:rsidRPr="009A1467">
        <w:rPr>
          <w:sz w:val="24"/>
          <w:szCs w:val="24"/>
        </w:rPr>
        <w:t>4.5.1. Результат массового образования в сравнении с результатами учреждений</w:t>
      </w:r>
      <w:r>
        <w:rPr>
          <w:sz w:val="24"/>
          <w:szCs w:val="24"/>
        </w:rPr>
        <w:t xml:space="preserve"> </w:t>
      </w:r>
      <w:r w:rsidRPr="009A1467">
        <w:rPr>
          <w:sz w:val="24"/>
          <w:szCs w:val="24"/>
        </w:rPr>
        <w:t>с</w:t>
      </w:r>
      <w:r>
        <w:rPr>
          <w:sz w:val="24"/>
          <w:szCs w:val="24"/>
        </w:rPr>
        <w:t xml:space="preserve">воего </w:t>
      </w:r>
    </w:p>
    <w:p w:rsidR="009A1467" w:rsidRDefault="00D14913" w:rsidP="00023E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1467">
        <w:rPr>
          <w:sz w:val="24"/>
          <w:szCs w:val="24"/>
        </w:rPr>
        <w:t>кластера.</w:t>
      </w:r>
    </w:p>
    <w:p w:rsidR="00023E50" w:rsidRDefault="00023E50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D14913" w:rsidRDefault="00D14913" w:rsidP="00023E50">
      <w:pPr>
        <w:jc w:val="both"/>
        <w:rPr>
          <w:sz w:val="24"/>
          <w:szCs w:val="24"/>
        </w:rPr>
        <w:sectPr w:rsidR="00D14913" w:rsidSect="008D6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4913" w:rsidRDefault="00D14913" w:rsidP="00D14913">
      <w:pPr>
        <w:pStyle w:val="Heading2"/>
        <w:spacing w:before="64"/>
        <w:ind w:left="14140"/>
      </w:pPr>
      <w:r>
        <w:lastRenderedPageBreak/>
        <w:t>Приложение</w:t>
      </w:r>
      <w:r w:rsidR="00ED2E61">
        <w:t xml:space="preserve"> №</w:t>
      </w:r>
      <w:r>
        <w:t xml:space="preserve"> 2</w:t>
      </w:r>
    </w:p>
    <w:p w:rsidR="00D14913" w:rsidRDefault="00D14913" w:rsidP="00D14913">
      <w:pPr>
        <w:spacing w:before="138"/>
        <w:ind w:left="5497"/>
        <w:rPr>
          <w:b/>
          <w:sz w:val="24"/>
        </w:rPr>
      </w:pPr>
      <w:r>
        <w:rPr>
          <w:b/>
          <w:sz w:val="24"/>
        </w:rPr>
        <w:t>Система оценки качества образования по направлениям</w:t>
      </w:r>
    </w:p>
    <w:p w:rsidR="00D14913" w:rsidRDefault="00D14913" w:rsidP="00D14913">
      <w:pPr>
        <w:pStyle w:val="a5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232"/>
        <w:gridCol w:w="6553"/>
        <w:gridCol w:w="2173"/>
        <w:gridCol w:w="1820"/>
        <w:gridCol w:w="1837"/>
      </w:tblGrid>
      <w:tr w:rsidR="00D14913" w:rsidTr="00872280">
        <w:trPr>
          <w:trHeight w:val="506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spacing w:before="2" w:line="252" w:lineRule="exact"/>
              <w:ind w:left="756" w:right="716" w:hanging="12"/>
              <w:rPr>
                <w:b/>
              </w:rPr>
            </w:pPr>
            <w:proofErr w:type="spellStart"/>
            <w:r>
              <w:rPr>
                <w:b/>
              </w:rPr>
              <w:t>Объект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оценки</w:t>
            </w:r>
            <w:proofErr w:type="spellEnd"/>
          </w:p>
        </w:tc>
        <w:tc>
          <w:tcPr>
            <w:tcW w:w="6553" w:type="dxa"/>
          </w:tcPr>
          <w:p w:rsidR="00D14913" w:rsidRDefault="00D14913" w:rsidP="00872280">
            <w:pPr>
              <w:pStyle w:val="TableParagraph"/>
              <w:spacing w:before="123"/>
              <w:ind w:left="88" w:right="8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before="123"/>
              <w:ind w:left="297"/>
              <w:rPr>
                <w:b/>
              </w:rPr>
            </w:pPr>
            <w:proofErr w:type="spellStart"/>
            <w:r>
              <w:rPr>
                <w:b/>
              </w:rPr>
              <w:t>Методы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оценки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before="123"/>
              <w:ind w:left="119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spacing w:before="123"/>
              <w:ind w:left="592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</w:p>
        </w:tc>
      </w:tr>
      <w:tr w:rsidR="00D14913" w:rsidTr="00872280">
        <w:trPr>
          <w:trHeight w:val="251"/>
        </w:trPr>
        <w:tc>
          <w:tcPr>
            <w:tcW w:w="15131" w:type="dxa"/>
            <w:gridSpan w:val="6"/>
          </w:tcPr>
          <w:p w:rsidR="00D14913" w:rsidRDefault="00D14913" w:rsidP="00872280">
            <w:pPr>
              <w:pStyle w:val="TableParagraph"/>
              <w:spacing w:line="232" w:lineRule="exact"/>
              <w:ind w:left="5571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Качество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образовательных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результатов</w:t>
            </w:r>
            <w:proofErr w:type="spellEnd"/>
          </w:p>
        </w:tc>
      </w:tr>
      <w:tr w:rsidR="00D14913" w:rsidTr="00872280">
        <w:trPr>
          <w:trHeight w:val="2025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spacing w:line="242" w:lineRule="auto"/>
              <w:ind w:right="920"/>
            </w:pPr>
            <w:proofErr w:type="spellStart"/>
            <w:r>
              <w:t>Предметные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14913">
              <w:rPr>
                <w:lang w:val="ru-RU"/>
              </w:rPr>
              <w:t xml:space="preserve">доля </w:t>
            </w:r>
            <w:proofErr w:type="gramStart"/>
            <w:r w:rsidRPr="00D14913">
              <w:rPr>
                <w:lang w:val="ru-RU"/>
              </w:rPr>
              <w:t>неуспевающих</w:t>
            </w:r>
            <w:proofErr w:type="gramEnd"/>
            <w:r w:rsidRPr="00D14913">
              <w:rPr>
                <w:lang w:val="ru-RU"/>
              </w:rPr>
              <w:t>;</w:t>
            </w:r>
          </w:p>
          <w:p w:rsidR="00D14913" w:rsidRPr="00D14913" w:rsidRDefault="00D14913" w:rsidP="00872280">
            <w:pPr>
              <w:pStyle w:val="TableParagraph"/>
              <w:spacing w:before="1"/>
              <w:ind w:left="105" w:right="511"/>
              <w:rPr>
                <w:lang w:val="ru-RU"/>
              </w:rPr>
            </w:pPr>
            <w:r w:rsidRPr="00D14913">
              <w:rPr>
                <w:lang w:val="ru-RU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D14913" w:rsidRPr="00D14913" w:rsidRDefault="00D14913" w:rsidP="00872280">
            <w:pPr>
              <w:pStyle w:val="TableParagraph"/>
              <w:spacing w:before="1"/>
              <w:ind w:left="105" w:right="319"/>
              <w:rPr>
                <w:lang w:val="ru-RU"/>
              </w:rPr>
            </w:pPr>
            <w:r w:rsidRPr="00D14913">
              <w:rPr>
                <w:lang w:val="ru-RU"/>
              </w:rPr>
              <w:t>доля обучающихся 9, 11-х классов, преодолевших минимальный порог при сдаче государственной аттестации;</w:t>
            </w:r>
          </w:p>
          <w:p w:rsidR="00D14913" w:rsidRPr="00D14913" w:rsidRDefault="00D14913" w:rsidP="00872280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D14913">
              <w:rPr>
                <w:lang w:val="ru-RU"/>
              </w:rPr>
              <w:t>доля обучающихся 9,11-х классов, получивших аттестат;</w:t>
            </w:r>
          </w:p>
          <w:p w:rsidR="00D14913" w:rsidRPr="00D14913" w:rsidRDefault="00D14913" w:rsidP="00872280">
            <w:pPr>
              <w:pStyle w:val="TableParagraph"/>
              <w:spacing w:before="5" w:line="252" w:lineRule="exact"/>
              <w:ind w:left="105" w:right="693"/>
              <w:rPr>
                <w:lang w:val="ru-RU"/>
              </w:rPr>
            </w:pPr>
            <w:r w:rsidRPr="00D14913">
              <w:rPr>
                <w:lang w:val="ru-RU"/>
              </w:rPr>
              <w:t>средний балла по предметам ГИА; доля обучающихся 9,11-х классов, получивших аттестат особого образца.</w:t>
            </w:r>
          </w:p>
        </w:tc>
        <w:tc>
          <w:tcPr>
            <w:tcW w:w="2173" w:type="dxa"/>
          </w:tcPr>
          <w:p w:rsidR="00D14913" w:rsidRPr="00D14913" w:rsidRDefault="00D14913" w:rsidP="00872280">
            <w:pPr>
              <w:pStyle w:val="TableParagraph"/>
              <w:ind w:left="108" w:right="92"/>
              <w:rPr>
                <w:lang w:val="ru-RU"/>
              </w:rPr>
            </w:pPr>
            <w:r w:rsidRPr="00D14913">
              <w:rPr>
                <w:lang w:val="ru-RU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line="242" w:lineRule="auto"/>
              <w:ind w:right="522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Pr="00D14913" w:rsidRDefault="00D14913" w:rsidP="00872280">
            <w:pPr>
              <w:pStyle w:val="TableParagraph"/>
              <w:spacing w:line="247" w:lineRule="exact"/>
              <w:ind w:left="104"/>
              <w:rPr>
                <w:lang w:val="ru-RU"/>
              </w:rPr>
            </w:pPr>
            <w:r w:rsidRPr="00D14913">
              <w:rPr>
                <w:lang w:val="ru-RU"/>
              </w:rPr>
              <w:t>По итогам</w:t>
            </w:r>
          </w:p>
          <w:p w:rsidR="00D14913" w:rsidRPr="00D14913" w:rsidRDefault="00D14913" w:rsidP="00872280">
            <w:pPr>
              <w:pStyle w:val="TableParagraph"/>
              <w:spacing w:before="1"/>
              <w:ind w:left="104" w:right="325"/>
              <w:rPr>
                <w:lang w:val="ru-RU"/>
              </w:rPr>
            </w:pPr>
            <w:r w:rsidRPr="00D14913">
              <w:rPr>
                <w:lang w:val="ru-RU"/>
              </w:rPr>
              <w:t xml:space="preserve">учебного года, четвертей </w:t>
            </w:r>
            <w:proofErr w:type="gramStart"/>
            <w:r w:rsidRPr="00D14913">
              <w:rPr>
                <w:lang w:val="ru-RU"/>
              </w:rPr>
              <w:t>в</w:t>
            </w:r>
            <w:proofErr w:type="gramEnd"/>
          </w:p>
          <w:p w:rsidR="00D14913" w:rsidRPr="00A45841" w:rsidRDefault="00D14913" w:rsidP="00872280">
            <w:pPr>
              <w:pStyle w:val="TableParagraph"/>
              <w:spacing w:before="1"/>
              <w:ind w:left="104" w:right="197"/>
              <w:rPr>
                <w:lang w:val="ru-RU"/>
              </w:rPr>
            </w:pPr>
            <w:proofErr w:type="gramStart"/>
            <w:r w:rsidRPr="00A45841">
              <w:rPr>
                <w:lang w:val="ru-RU"/>
              </w:rPr>
              <w:t>соответствии</w:t>
            </w:r>
            <w:proofErr w:type="gramEnd"/>
            <w:r w:rsidRPr="00A45841">
              <w:rPr>
                <w:lang w:val="ru-RU"/>
              </w:rPr>
              <w:t xml:space="preserve"> с планом ВСОКО</w:t>
            </w:r>
          </w:p>
        </w:tc>
      </w:tr>
      <w:tr w:rsidR="00D14913" w:rsidTr="00872280">
        <w:trPr>
          <w:trHeight w:val="1264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ind w:right="474"/>
            </w:pPr>
            <w:proofErr w:type="spellStart"/>
            <w:r>
              <w:t>Метапредметные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</w:p>
        </w:tc>
        <w:tc>
          <w:tcPr>
            <w:tcW w:w="6553" w:type="dxa"/>
          </w:tcPr>
          <w:p w:rsidR="00D14913" w:rsidRDefault="00D14913" w:rsidP="00872280">
            <w:pPr>
              <w:pStyle w:val="TableParagraph"/>
              <w:ind w:left="105" w:right="417"/>
            </w:pPr>
            <w:r w:rsidRPr="00D14913">
              <w:rPr>
                <w:lang w:val="ru-RU"/>
              </w:rPr>
              <w:t xml:space="preserve">Уровень освоения планируемых </w:t>
            </w:r>
            <w:proofErr w:type="spellStart"/>
            <w:r w:rsidRPr="00D14913">
              <w:rPr>
                <w:lang w:val="ru-RU"/>
              </w:rPr>
              <w:t>метапредметных</w:t>
            </w:r>
            <w:proofErr w:type="spellEnd"/>
            <w:r w:rsidRPr="00D14913">
              <w:rPr>
                <w:lang w:val="ru-RU"/>
              </w:rPr>
              <w:t xml:space="preserve"> результатов в соответствии с перечнем из образовательной программы ОУ (высокий, средний, низкий). </w:t>
            </w:r>
            <w:proofErr w:type="spellStart"/>
            <w:r>
              <w:t>Динамика</w:t>
            </w:r>
            <w:proofErr w:type="spellEnd"/>
            <w:r>
              <w:t xml:space="preserve"> </w:t>
            </w:r>
            <w:proofErr w:type="spellStart"/>
            <w:r>
              <w:t>результатов</w:t>
            </w:r>
            <w:proofErr w:type="spellEnd"/>
          </w:p>
        </w:tc>
        <w:tc>
          <w:tcPr>
            <w:tcW w:w="2173" w:type="dxa"/>
          </w:tcPr>
          <w:p w:rsidR="00D14913" w:rsidRPr="00D14913" w:rsidRDefault="00D14913" w:rsidP="00872280">
            <w:pPr>
              <w:pStyle w:val="TableParagraph"/>
              <w:ind w:left="108" w:right="170"/>
              <w:rPr>
                <w:lang w:val="ru-RU"/>
              </w:rPr>
            </w:pPr>
            <w:r w:rsidRPr="00D14913">
              <w:rPr>
                <w:lang w:val="ru-RU"/>
              </w:rPr>
              <w:t xml:space="preserve">Промежуточный и итоговый контроль. Анализ </w:t>
            </w:r>
            <w:proofErr w:type="gramStart"/>
            <w:r w:rsidRPr="00D14913">
              <w:rPr>
                <w:lang w:val="ru-RU"/>
              </w:rPr>
              <w:t>урочной</w:t>
            </w:r>
            <w:proofErr w:type="gramEnd"/>
            <w:r w:rsidRPr="00D14913">
              <w:rPr>
                <w:lang w:val="ru-RU"/>
              </w:rPr>
              <w:t xml:space="preserve"> и внеурочной</w:t>
            </w:r>
          </w:p>
          <w:p w:rsidR="00D14913" w:rsidRDefault="00D14913" w:rsidP="00872280">
            <w:pPr>
              <w:pStyle w:val="TableParagraph"/>
              <w:spacing w:line="239" w:lineRule="exact"/>
              <w:ind w:left="108"/>
            </w:pPr>
            <w:proofErr w:type="spellStart"/>
            <w:r>
              <w:t>деятельности</w:t>
            </w:r>
            <w:proofErr w:type="spellEnd"/>
          </w:p>
        </w:tc>
        <w:tc>
          <w:tcPr>
            <w:tcW w:w="1820" w:type="dxa"/>
          </w:tcPr>
          <w:p w:rsidR="00D14913" w:rsidRPr="00BA3E51" w:rsidRDefault="00D14913" w:rsidP="00872280">
            <w:pPr>
              <w:pStyle w:val="TableParagraph"/>
              <w:ind w:right="343"/>
              <w:rPr>
                <w:lang w:val="ru-RU"/>
              </w:rPr>
            </w:pPr>
            <w:proofErr w:type="spellStart"/>
            <w:r>
              <w:t>Кл</w:t>
            </w:r>
            <w:r w:rsidR="00BA3E51">
              <w:t>ассный</w:t>
            </w:r>
            <w:proofErr w:type="spellEnd"/>
            <w:r w:rsidR="00BA3E51">
              <w:t xml:space="preserve"> </w:t>
            </w:r>
            <w:proofErr w:type="spellStart"/>
            <w:r w:rsidR="00BA3E51">
              <w:t>руководитель</w:t>
            </w:r>
            <w:proofErr w:type="spellEnd"/>
            <w:r w:rsidR="00BA3E51">
              <w:t xml:space="preserve">, </w:t>
            </w:r>
            <w:proofErr w:type="spellStart"/>
            <w:r w:rsidR="00BA3E51">
              <w:t>заместител</w:t>
            </w:r>
            <w:proofErr w:type="spellEnd"/>
            <w:r w:rsidR="00BA3E51">
              <w:rPr>
                <w:lang w:val="ru-RU"/>
              </w:rPr>
              <w:t>и</w:t>
            </w:r>
          </w:p>
          <w:p w:rsidR="00D14913" w:rsidRDefault="00D14913" w:rsidP="00872280">
            <w:pPr>
              <w:pStyle w:val="TableParagraph"/>
              <w:spacing w:line="252" w:lineRule="exact"/>
            </w:pP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Pr="00D14913" w:rsidRDefault="00D14913" w:rsidP="00872280">
            <w:pPr>
              <w:pStyle w:val="TableParagraph"/>
              <w:ind w:left="104" w:right="163"/>
              <w:jc w:val="both"/>
              <w:rPr>
                <w:lang w:val="ru-RU"/>
              </w:rPr>
            </w:pPr>
            <w:r w:rsidRPr="00D14913">
              <w:rPr>
                <w:lang w:val="ru-RU"/>
              </w:rPr>
              <w:t>в соответствии с планом ВСОКО и мониторинга</w:t>
            </w:r>
          </w:p>
        </w:tc>
      </w:tr>
      <w:tr w:rsidR="00D14913" w:rsidTr="00872280">
        <w:trPr>
          <w:trHeight w:val="1264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ind w:right="932"/>
            </w:pPr>
            <w:proofErr w:type="spellStart"/>
            <w:r>
              <w:t>Личностные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</w:p>
        </w:tc>
        <w:tc>
          <w:tcPr>
            <w:tcW w:w="6553" w:type="dxa"/>
          </w:tcPr>
          <w:p w:rsidR="00D14913" w:rsidRDefault="00D14913" w:rsidP="00872280">
            <w:pPr>
              <w:pStyle w:val="TableParagraph"/>
              <w:ind w:left="105" w:right="114"/>
            </w:pPr>
            <w:r w:rsidRPr="00D14913">
              <w:rPr>
                <w:lang w:val="ru-RU"/>
              </w:rPr>
              <w:t xml:space="preserve">Уровень </w:t>
            </w:r>
            <w:proofErr w:type="spellStart"/>
            <w:r w:rsidRPr="00D14913">
              <w:rPr>
                <w:lang w:val="ru-RU"/>
              </w:rPr>
              <w:t>сформированности</w:t>
            </w:r>
            <w:proofErr w:type="spellEnd"/>
            <w:r w:rsidRPr="00D14913">
              <w:rPr>
                <w:lang w:val="ru-RU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 </w:t>
            </w:r>
            <w:proofErr w:type="spellStart"/>
            <w:r>
              <w:t>Динамика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результатов</w:t>
            </w:r>
            <w:proofErr w:type="spellEnd"/>
          </w:p>
          <w:p w:rsidR="00D14913" w:rsidRDefault="00D14913" w:rsidP="00872280">
            <w:pPr>
              <w:pStyle w:val="TableParagraph"/>
              <w:ind w:left="105"/>
            </w:pPr>
            <w:r>
              <w:t>.</w:t>
            </w:r>
          </w:p>
        </w:tc>
        <w:tc>
          <w:tcPr>
            <w:tcW w:w="2173" w:type="dxa"/>
          </w:tcPr>
          <w:p w:rsidR="00D14913" w:rsidRPr="00D14913" w:rsidRDefault="00D14913" w:rsidP="00872280">
            <w:pPr>
              <w:pStyle w:val="TableParagraph"/>
              <w:ind w:left="108" w:right="430"/>
              <w:rPr>
                <w:lang w:val="ru-RU"/>
              </w:rPr>
            </w:pPr>
            <w:r w:rsidRPr="00D14913">
              <w:rPr>
                <w:lang w:val="ru-RU"/>
              </w:rPr>
              <w:t>Мониторинговое исследование.</w:t>
            </w:r>
          </w:p>
          <w:p w:rsidR="00D14913" w:rsidRPr="00D14913" w:rsidRDefault="00D14913" w:rsidP="00872280">
            <w:pPr>
              <w:pStyle w:val="TableParagraph"/>
              <w:ind w:left="108" w:right="332"/>
              <w:rPr>
                <w:lang w:val="ru-RU"/>
              </w:rPr>
            </w:pPr>
            <w:r w:rsidRPr="00D14913">
              <w:rPr>
                <w:lang w:val="ru-RU"/>
              </w:rPr>
              <w:t xml:space="preserve">Анализ </w:t>
            </w:r>
            <w:proofErr w:type="gramStart"/>
            <w:r w:rsidRPr="00D14913">
              <w:rPr>
                <w:lang w:val="ru-RU"/>
              </w:rPr>
              <w:t>урочной</w:t>
            </w:r>
            <w:proofErr w:type="gramEnd"/>
            <w:r w:rsidRPr="00D14913">
              <w:rPr>
                <w:lang w:val="ru-RU"/>
              </w:rPr>
              <w:t xml:space="preserve"> и внеурочной</w:t>
            </w:r>
          </w:p>
          <w:p w:rsidR="00D14913" w:rsidRPr="00A45841" w:rsidRDefault="00D14913" w:rsidP="00872280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A45841">
              <w:rPr>
                <w:lang w:val="ru-RU"/>
              </w:rPr>
              <w:t>деятельности</w:t>
            </w:r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right="522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 </w:t>
            </w:r>
            <w:proofErr w:type="spellStart"/>
            <w:r>
              <w:t>классный</w:t>
            </w:r>
            <w:proofErr w:type="spellEnd"/>
          </w:p>
          <w:p w:rsidR="00D14913" w:rsidRDefault="00D14913" w:rsidP="00872280">
            <w:pPr>
              <w:pStyle w:val="TableParagraph"/>
            </w:pPr>
            <w:proofErr w:type="spellStart"/>
            <w:r>
              <w:t>руководитель</w:t>
            </w:r>
            <w:proofErr w:type="spellEnd"/>
            <w:r>
              <w:t>,</w:t>
            </w:r>
          </w:p>
        </w:tc>
        <w:tc>
          <w:tcPr>
            <w:tcW w:w="1837" w:type="dxa"/>
          </w:tcPr>
          <w:p w:rsidR="00D14913" w:rsidRPr="00D14913" w:rsidRDefault="00D14913" w:rsidP="00872280">
            <w:pPr>
              <w:pStyle w:val="TableParagraph"/>
              <w:ind w:left="104" w:right="163"/>
              <w:jc w:val="both"/>
              <w:rPr>
                <w:lang w:val="ru-RU"/>
              </w:rPr>
            </w:pPr>
            <w:r w:rsidRPr="00D14913">
              <w:rPr>
                <w:lang w:val="ru-RU"/>
              </w:rPr>
              <w:t>в соответствии с планом ВСОКО и мониторинга</w:t>
            </w:r>
          </w:p>
        </w:tc>
      </w:tr>
      <w:tr w:rsidR="00D14913" w:rsidTr="00872280">
        <w:trPr>
          <w:trHeight w:val="1012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</w:pPr>
            <w:r>
              <w:t>4.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spacing w:line="242" w:lineRule="auto"/>
              <w:ind w:right="794"/>
            </w:pPr>
            <w:proofErr w:type="spellStart"/>
            <w:r>
              <w:t>Здоровье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spacing w:line="242" w:lineRule="auto"/>
              <w:ind w:left="105" w:right="1282"/>
              <w:rPr>
                <w:lang w:val="ru-RU"/>
              </w:rPr>
            </w:pPr>
            <w:r w:rsidRPr="00D14913">
              <w:rPr>
                <w:lang w:val="ru-RU"/>
              </w:rPr>
              <w:t xml:space="preserve">Уровень физической подготовленности </w:t>
            </w:r>
            <w:proofErr w:type="gramStart"/>
            <w:r w:rsidRPr="00D14913">
              <w:rPr>
                <w:lang w:val="ru-RU"/>
              </w:rPr>
              <w:t>обучающихся</w:t>
            </w:r>
            <w:proofErr w:type="gramEnd"/>
            <w:r w:rsidRPr="00D14913">
              <w:rPr>
                <w:lang w:val="ru-RU"/>
              </w:rPr>
              <w:t>, доля обучающихся по группам здоровья.</w:t>
            </w:r>
          </w:p>
          <w:p w:rsidR="00D14913" w:rsidRPr="00D14913" w:rsidRDefault="00D14913" w:rsidP="00872280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D14913">
              <w:rPr>
                <w:lang w:val="ru-RU"/>
              </w:rPr>
              <w:t xml:space="preserve">Доля </w:t>
            </w:r>
            <w:proofErr w:type="gramStart"/>
            <w:r w:rsidRPr="00D14913">
              <w:rPr>
                <w:lang w:val="ru-RU"/>
              </w:rPr>
              <w:t>обучающихся</w:t>
            </w:r>
            <w:proofErr w:type="gramEnd"/>
            <w:r w:rsidRPr="00D14913">
              <w:rPr>
                <w:lang w:val="ru-RU"/>
              </w:rPr>
              <w:t>, которые занимаются спортом.</w:t>
            </w:r>
          </w:p>
          <w:p w:rsidR="00D14913" w:rsidRPr="00D14913" w:rsidRDefault="00D14913" w:rsidP="00872280">
            <w:pPr>
              <w:pStyle w:val="TableParagraph"/>
              <w:spacing w:line="240" w:lineRule="exact"/>
              <w:ind w:left="105"/>
              <w:rPr>
                <w:lang w:val="ru-RU"/>
              </w:rPr>
            </w:pPr>
            <w:r w:rsidRPr="00D14913">
              <w:rPr>
                <w:lang w:val="ru-RU"/>
              </w:rPr>
              <w:t>Процент пропусков уроков по болезни.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2" w:lineRule="auto"/>
              <w:ind w:left="108" w:right="430"/>
            </w:pPr>
            <w:proofErr w:type="spellStart"/>
            <w:r>
              <w:t>Мониторинговое</w:t>
            </w:r>
            <w:proofErr w:type="spellEnd"/>
            <w:r>
              <w:t xml:space="preserve"> </w:t>
            </w:r>
            <w:proofErr w:type="spellStart"/>
            <w:r>
              <w:t>исследование</w:t>
            </w:r>
            <w:proofErr w:type="spellEnd"/>
            <w:r>
              <w:t>.</w:t>
            </w:r>
          </w:p>
          <w:p w:rsidR="00D14913" w:rsidRDefault="00D14913" w:rsidP="00872280">
            <w:pPr>
              <w:pStyle w:val="TableParagraph"/>
              <w:spacing w:line="248" w:lineRule="exact"/>
              <w:ind w:left="108"/>
            </w:pPr>
            <w:proofErr w:type="spellStart"/>
            <w:r>
              <w:t>Анализ</w:t>
            </w:r>
            <w:proofErr w:type="spellEnd"/>
            <w:r>
              <w:t>.</w:t>
            </w:r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line="242" w:lineRule="auto"/>
              <w:ind w:right="398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  <w:tc>
          <w:tcPr>
            <w:tcW w:w="1837" w:type="dxa"/>
          </w:tcPr>
          <w:p w:rsidR="00D14913" w:rsidRPr="00D14913" w:rsidRDefault="00D14913" w:rsidP="00872280">
            <w:pPr>
              <w:pStyle w:val="TableParagraph"/>
              <w:spacing w:line="242" w:lineRule="auto"/>
              <w:ind w:left="104" w:right="727"/>
              <w:rPr>
                <w:lang w:val="ru-RU"/>
              </w:rPr>
            </w:pPr>
            <w:r w:rsidRPr="00D14913">
              <w:rPr>
                <w:lang w:val="ru-RU"/>
              </w:rPr>
              <w:t>1 раз в полугодие</w:t>
            </w:r>
          </w:p>
          <w:p w:rsidR="00D14913" w:rsidRPr="00D14913" w:rsidRDefault="00D14913" w:rsidP="00872280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D14913" w:rsidRPr="00D14913" w:rsidRDefault="00D14913" w:rsidP="00872280">
            <w:pPr>
              <w:pStyle w:val="TableParagraph"/>
              <w:spacing w:line="240" w:lineRule="exact"/>
              <w:ind w:left="104"/>
              <w:rPr>
                <w:lang w:val="ru-RU"/>
              </w:rPr>
            </w:pPr>
            <w:r w:rsidRPr="00D14913">
              <w:rPr>
                <w:lang w:val="ru-RU"/>
              </w:rPr>
              <w:t>1 раз в месяц</w:t>
            </w:r>
          </w:p>
        </w:tc>
      </w:tr>
      <w:tr w:rsidR="00D14913" w:rsidTr="00872280">
        <w:trPr>
          <w:trHeight w:val="1265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</w:pPr>
            <w:r>
              <w:t>5.</w:t>
            </w:r>
          </w:p>
        </w:tc>
        <w:tc>
          <w:tcPr>
            <w:tcW w:w="2232" w:type="dxa"/>
          </w:tcPr>
          <w:p w:rsidR="00D14913" w:rsidRPr="00D14913" w:rsidRDefault="00D14913" w:rsidP="00872280">
            <w:pPr>
              <w:pStyle w:val="TableParagraph"/>
              <w:ind w:right="524"/>
              <w:rPr>
                <w:lang w:val="ru-RU"/>
              </w:rPr>
            </w:pPr>
            <w:proofErr w:type="gramStart"/>
            <w:r w:rsidRPr="00D14913">
              <w:rPr>
                <w:lang w:val="ru-RU"/>
              </w:rPr>
              <w:t>Достижения обучающихся на конкурсах,</w:t>
            </w:r>
            <w:proofErr w:type="gramEnd"/>
          </w:p>
          <w:p w:rsidR="00D14913" w:rsidRPr="00D14913" w:rsidRDefault="00D14913" w:rsidP="00872280">
            <w:pPr>
              <w:pStyle w:val="TableParagraph"/>
              <w:spacing w:line="254" w:lineRule="exact"/>
              <w:ind w:right="644"/>
              <w:rPr>
                <w:lang w:val="ru-RU"/>
              </w:rPr>
            </w:pPr>
            <w:proofErr w:type="gramStart"/>
            <w:r w:rsidRPr="00D14913">
              <w:rPr>
                <w:lang w:val="ru-RU"/>
              </w:rPr>
              <w:t>соревнованиях</w:t>
            </w:r>
            <w:proofErr w:type="gramEnd"/>
            <w:r w:rsidRPr="00D14913">
              <w:rPr>
                <w:lang w:val="ru-RU"/>
              </w:rPr>
              <w:t>, олимпиадах</w:t>
            </w:r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ind w:left="105" w:right="350"/>
              <w:rPr>
                <w:lang w:val="ru-RU"/>
              </w:rPr>
            </w:pPr>
            <w:r w:rsidRPr="00D14913">
              <w:rPr>
                <w:lang w:val="ru-RU"/>
              </w:rPr>
              <w:t>Доля обучающихся, участвовавших в конкурсах, олимпиадах по предметам.</w:t>
            </w:r>
          </w:p>
          <w:p w:rsidR="00D14913" w:rsidRDefault="00D14913" w:rsidP="00872280">
            <w:pPr>
              <w:pStyle w:val="TableParagraph"/>
              <w:ind w:left="105" w:right="175"/>
            </w:pPr>
            <w:r w:rsidRPr="00D14913">
              <w:rPr>
                <w:lang w:val="ru-RU"/>
              </w:rPr>
              <w:t xml:space="preserve">Доля победителей (призеров). </w:t>
            </w:r>
            <w:proofErr w:type="gramStart"/>
            <w:r w:rsidRPr="00D14913">
              <w:rPr>
                <w:lang w:val="ru-RU"/>
              </w:rPr>
              <w:t>Доля обучающихся, участвовавших в спортивных соревнованиях.</w:t>
            </w:r>
            <w:proofErr w:type="gramEnd"/>
            <w:r w:rsidRPr="00D14913">
              <w:rPr>
                <w:lang w:val="ru-RU"/>
              </w:rPr>
              <w:t xml:space="preserve"> </w:t>
            </w:r>
            <w:proofErr w:type="spellStart"/>
            <w:r>
              <w:t>Доля</w:t>
            </w:r>
            <w:proofErr w:type="spellEnd"/>
            <w:r>
              <w:t xml:space="preserve"> </w:t>
            </w:r>
            <w:proofErr w:type="spellStart"/>
            <w:r>
              <w:t>победителей</w:t>
            </w:r>
            <w:proofErr w:type="spellEnd"/>
            <w:r>
              <w:t xml:space="preserve"> </w:t>
            </w:r>
            <w:proofErr w:type="spellStart"/>
            <w:r>
              <w:t>спортивных</w:t>
            </w:r>
            <w:proofErr w:type="spellEnd"/>
          </w:p>
          <w:p w:rsidR="00D14913" w:rsidRDefault="00D14913" w:rsidP="00872280">
            <w:pPr>
              <w:pStyle w:val="TableParagraph"/>
              <w:spacing w:line="238" w:lineRule="exact"/>
              <w:ind w:left="105"/>
            </w:pPr>
            <w:proofErr w:type="spellStart"/>
            <w:proofErr w:type="gramStart"/>
            <w:r>
              <w:t>соревнований</w:t>
            </w:r>
            <w:proofErr w:type="spellEnd"/>
            <w:proofErr w:type="gramEnd"/>
            <w:r>
              <w:t>.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7" w:lineRule="exact"/>
              <w:ind w:left="108"/>
            </w:pPr>
            <w:proofErr w:type="spellStart"/>
            <w:r>
              <w:t>Анализ</w:t>
            </w:r>
            <w:proofErr w:type="spellEnd"/>
            <w:r>
              <w:t>.</w:t>
            </w:r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right="398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  <w:tc>
          <w:tcPr>
            <w:tcW w:w="1837" w:type="dxa"/>
          </w:tcPr>
          <w:p w:rsidR="00D14913" w:rsidRPr="00D14913" w:rsidRDefault="00D14913" w:rsidP="00872280">
            <w:pPr>
              <w:pStyle w:val="TableParagraph"/>
              <w:ind w:left="104" w:right="163"/>
              <w:jc w:val="both"/>
              <w:rPr>
                <w:lang w:val="ru-RU"/>
              </w:rPr>
            </w:pPr>
            <w:r w:rsidRPr="00D14913">
              <w:rPr>
                <w:lang w:val="ru-RU"/>
              </w:rPr>
              <w:t>в соответствии с планом ВСОКО и мониторинга</w:t>
            </w:r>
          </w:p>
        </w:tc>
      </w:tr>
      <w:tr w:rsidR="00D14913" w:rsidTr="00872280">
        <w:trPr>
          <w:trHeight w:val="755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5" w:lineRule="exact"/>
            </w:pPr>
            <w:r>
              <w:t>6.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spacing w:line="245" w:lineRule="exact"/>
            </w:pPr>
            <w:proofErr w:type="spellStart"/>
            <w:r>
              <w:t>Удовлетворѐнность</w:t>
            </w:r>
            <w:proofErr w:type="spellEnd"/>
          </w:p>
          <w:p w:rsidR="00D14913" w:rsidRDefault="00D14913" w:rsidP="00872280">
            <w:pPr>
              <w:pStyle w:val="TableParagraph"/>
              <w:spacing w:before="5" w:line="252" w:lineRule="exact"/>
              <w:ind w:right="111"/>
            </w:pPr>
            <w:proofErr w:type="spellStart"/>
            <w:r>
              <w:t>родителей</w:t>
            </w:r>
            <w:proofErr w:type="spellEnd"/>
            <w:r>
              <w:t xml:space="preserve"> </w:t>
            </w:r>
            <w:proofErr w:type="spellStart"/>
            <w:r>
              <w:t>качеством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spacing w:line="242" w:lineRule="auto"/>
              <w:ind w:left="105" w:right="747"/>
              <w:rPr>
                <w:lang w:val="ru-RU"/>
              </w:rPr>
            </w:pPr>
            <w:r w:rsidRPr="00D14913">
              <w:rPr>
                <w:lang w:val="ru-RU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5" w:lineRule="exact"/>
              <w:ind w:left="108"/>
            </w:pPr>
            <w:proofErr w:type="spellStart"/>
            <w:r>
              <w:t>анкетирование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line="242" w:lineRule="auto"/>
              <w:ind w:right="398"/>
            </w:pPr>
            <w:proofErr w:type="spellStart"/>
            <w:r>
              <w:t>Классный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spacing w:line="242" w:lineRule="auto"/>
              <w:ind w:left="104" w:right="380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  <w:p w:rsidR="00D14913" w:rsidRDefault="00D14913" w:rsidP="00872280">
            <w:pPr>
              <w:pStyle w:val="TableParagraph"/>
              <w:spacing w:line="242" w:lineRule="auto"/>
              <w:ind w:left="104" w:right="380"/>
            </w:pPr>
          </w:p>
        </w:tc>
      </w:tr>
      <w:tr w:rsidR="00D14913" w:rsidTr="00872280">
        <w:trPr>
          <w:trHeight w:val="254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34" w:lineRule="exact"/>
            </w:pPr>
            <w:r>
              <w:t>7.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spacing w:line="234" w:lineRule="exact"/>
            </w:pPr>
            <w:proofErr w:type="spellStart"/>
            <w:r>
              <w:t>Профессиональное</w:t>
            </w:r>
            <w:proofErr w:type="spell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spacing w:line="234" w:lineRule="exact"/>
              <w:ind w:left="88" w:right="104"/>
              <w:jc w:val="center"/>
              <w:rPr>
                <w:lang w:val="ru-RU"/>
              </w:rPr>
            </w:pPr>
            <w:r w:rsidRPr="00D14913">
              <w:rPr>
                <w:lang w:val="ru-RU"/>
              </w:rPr>
              <w:t>Доля выпускников 9,11 класса поступивших на бюджетную форму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34" w:lineRule="exact"/>
              <w:ind w:left="108"/>
            </w:pPr>
            <w:proofErr w:type="spellStart"/>
            <w:r>
              <w:t>Профессиональное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line="234" w:lineRule="exact"/>
            </w:pPr>
            <w:proofErr w:type="spellStart"/>
            <w:r>
              <w:t>Классный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spacing w:line="234" w:lineRule="exact"/>
              <w:ind w:left="10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</w:p>
        </w:tc>
      </w:tr>
    </w:tbl>
    <w:p w:rsidR="00D14913" w:rsidRDefault="00D14913" w:rsidP="00D14913">
      <w:pPr>
        <w:spacing w:line="234" w:lineRule="exact"/>
        <w:sectPr w:rsidR="00D14913" w:rsidSect="008D648F">
          <w:footerReference w:type="default" r:id="rId8"/>
          <w:pgSz w:w="16840" w:h="11910" w:orient="landscape"/>
          <w:pgMar w:top="780" w:right="540" w:bottom="1200" w:left="180" w:header="0" w:footer="1009" w:gutter="0"/>
          <w:pgNumType w:start="17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232"/>
        <w:gridCol w:w="6553"/>
        <w:gridCol w:w="2173"/>
        <w:gridCol w:w="1820"/>
        <w:gridCol w:w="1837"/>
      </w:tblGrid>
      <w:tr w:rsidR="00D14913" w:rsidTr="00872280">
        <w:trPr>
          <w:trHeight w:val="251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spacing w:line="232" w:lineRule="exact"/>
            </w:pPr>
            <w:proofErr w:type="spellStart"/>
            <w:r>
              <w:t>самоопределение</w:t>
            </w:r>
            <w:proofErr w:type="spellEnd"/>
          </w:p>
        </w:tc>
        <w:tc>
          <w:tcPr>
            <w:tcW w:w="6553" w:type="dxa"/>
          </w:tcPr>
          <w:p w:rsidR="00D14913" w:rsidRDefault="00D14913" w:rsidP="00872280">
            <w:pPr>
              <w:pStyle w:val="TableParagraph"/>
              <w:spacing w:line="232" w:lineRule="exact"/>
              <w:ind w:left="105"/>
            </w:pPr>
            <w:proofErr w:type="spellStart"/>
            <w:r>
              <w:t>обучения</w:t>
            </w:r>
            <w:proofErr w:type="spellEnd"/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32" w:lineRule="exact"/>
              <w:ind w:left="108"/>
            </w:pPr>
            <w:proofErr w:type="spellStart"/>
            <w:r>
              <w:t>самоопределение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line="232" w:lineRule="exact"/>
            </w:pPr>
            <w:proofErr w:type="spellStart"/>
            <w:r>
              <w:t>руководитель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spacing w:line="232" w:lineRule="exact"/>
              <w:ind w:left="104"/>
            </w:pP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</w:tr>
      <w:tr w:rsidR="00D14913" w:rsidTr="00872280">
        <w:trPr>
          <w:trHeight w:val="254"/>
        </w:trPr>
        <w:tc>
          <w:tcPr>
            <w:tcW w:w="15131" w:type="dxa"/>
            <w:gridSpan w:val="6"/>
          </w:tcPr>
          <w:p w:rsidR="00D14913" w:rsidRPr="00D14913" w:rsidRDefault="00D14913" w:rsidP="00872280">
            <w:pPr>
              <w:pStyle w:val="TableParagraph"/>
              <w:spacing w:line="234" w:lineRule="exact"/>
              <w:ind w:left="4966"/>
              <w:rPr>
                <w:b/>
                <w:lang w:val="ru-RU"/>
              </w:rPr>
            </w:pPr>
            <w:r>
              <w:rPr>
                <w:b/>
              </w:rPr>
              <w:t>II</w:t>
            </w:r>
            <w:r w:rsidRPr="00D14913">
              <w:rPr>
                <w:b/>
                <w:lang w:val="ru-RU"/>
              </w:rPr>
              <w:t>. Качество реализации образовательного процесса</w:t>
            </w:r>
          </w:p>
        </w:tc>
      </w:tr>
      <w:tr w:rsidR="00D14913" w:rsidTr="00872280">
        <w:trPr>
          <w:trHeight w:val="1264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  <w:ind w:left="34" w:right="156"/>
              <w:jc w:val="center"/>
            </w:pPr>
            <w:r>
              <w:t>8.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ind w:right="499"/>
            </w:pPr>
            <w:proofErr w:type="spellStart"/>
            <w:r>
              <w:t>Основные</w:t>
            </w:r>
            <w:proofErr w:type="spellEnd"/>
            <w:r>
              <w:t xml:space="preserve"> </w:t>
            </w: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ind w:left="105" w:right="263"/>
              <w:rPr>
                <w:lang w:val="ru-RU"/>
              </w:rPr>
            </w:pPr>
            <w:r w:rsidRPr="00D14913">
              <w:rPr>
                <w:lang w:val="ru-RU"/>
              </w:rPr>
              <w:t>Соответствие образовательной программы ФГОС: соответствует структуре ООП, 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</w:t>
            </w:r>
          </w:p>
          <w:p w:rsidR="00D14913" w:rsidRDefault="00D14913" w:rsidP="00872280">
            <w:pPr>
              <w:pStyle w:val="TableParagraph"/>
              <w:spacing w:line="238" w:lineRule="exact"/>
              <w:ind w:left="105"/>
            </w:pPr>
            <w:proofErr w:type="spellStart"/>
            <w:proofErr w:type="gramStart"/>
            <w:r>
              <w:t>внеурочной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>.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7" w:lineRule="exact"/>
              <w:ind w:left="108"/>
            </w:pPr>
            <w:proofErr w:type="spellStart"/>
            <w:r>
              <w:t>Экспертиза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right="546"/>
            </w:pPr>
            <w:proofErr w:type="spellStart"/>
            <w:r>
              <w:t>Директор</w:t>
            </w:r>
            <w:proofErr w:type="spellEnd"/>
            <w:r>
              <w:t xml:space="preserve">, </w:t>
            </w: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Pr="00D14913" w:rsidRDefault="00D14913" w:rsidP="00872280">
            <w:pPr>
              <w:pStyle w:val="TableParagraph"/>
              <w:ind w:left="104" w:right="197"/>
              <w:rPr>
                <w:lang w:val="ru-RU"/>
              </w:rPr>
            </w:pPr>
            <w:r w:rsidRPr="00D14913">
              <w:rPr>
                <w:lang w:val="ru-RU"/>
              </w:rPr>
              <w:t>два раза в год, в соответствии с планом ВСОКО</w:t>
            </w:r>
          </w:p>
        </w:tc>
      </w:tr>
      <w:tr w:rsidR="00D14913" w:rsidTr="00872280">
        <w:trPr>
          <w:trHeight w:val="1012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  <w:ind w:left="34" w:right="156"/>
              <w:jc w:val="center"/>
            </w:pPr>
            <w:r>
              <w:t>9.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spacing w:line="242" w:lineRule="auto"/>
              <w:ind w:right="210"/>
            </w:pPr>
            <w:proofErr w:type="spellStart"/>
            <w:r>
              <w:t>Рабочие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предметам</w:t>
            </w:r>
            <w:proofErr w:type="spell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spacing w:line="242" w:lineRule="auto"/>
              <w:ind w:left="105" w:right="4482"/>
              <w:rPr>
                <w:lang w:val="ru-RU"/>
              </w:rPr>
            </w:pPr>
            <w:r w:rsidRPr="00D14913">
              <w:rPr>
                <w:lang w:val="ru-RU"/>
              </w:rPr>
              <w:t>Соответствие ФГОС Соответствие ООП</w:t>
            </w:r>
          </w:p>
          <w:p w:rsidR="00D14913" w:rsidRPr="00D14913" w:rsidRDefault="00D14913" w:rsidP="00872280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D14913">
              <w:rPr>
                <w:lang w:val="ru-RU"/>
              </w:rPr>
              <w:t>Соответствие учебному плану школы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7" w:lineRule="exact"/>
              <w:ind w:left="108"/>
            </w:pPr>
            <w:proofErr w:type="spellStart"/>
            <w:r>
              <w:t>Экспертиза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right="546"/>
            </w:pPr>
            <w:proofErr w:type="spellStart"/>
            <w:r>
              <w:t>Директор</w:t>
            </w:r>
            <w:proofErr w:type="spellEnd"/>
            <w:r>
              <w:t xml:space="preserve">, </w:t>
            </w: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Pr="00D14913" w:rsidRDefault="00D14913" w:rsidP="00872280">
            <w:pPr>
              <w:pStyle w:val="TableParagraph"/>
              <w:ind w:left="104"/>
              <w:rPr>
                <w:lang w:val="ru-RU"/>
              </w:rPr>
            </w:pPr>
            <w:r w:rsidRPr="00D14913">
              <w:rPr>
                <w:lang w:val="ru-RU"/>
              </w:rPr>
              <w:t xml:space="preserve">два раза в год, </w:t>
            </w:r>
            <w:r w:rsidRPr="00D14913">
              <w:rPr>
                <w:spacing w:val="-12"/>
                <w:lang w:val="ru-RU"/>
              </w:rPr>
              <w:t xml:space="preserve">в </w:t>
            </w:r>
            <w:r w:rsidRPr="00D14913">
              <w:rPr>
                <w:lang w:val="ru-RU"/>
              </w:rPr>
              <w:t>соответствии с планом</w:t>
            </w:r>
            <w:r w:rsidRPr="00D14913">
              <w:rPr>
                <w:spacing w:val="3"/>
                <w:lang w:val="ru-RU"/>
              </w:rPr>
              <w:t xml:space="preserve"> </w:t>
            </w:r>
            <w:r w:rsidRPr="00D14913">
              <w:rPr>
                <w:spacing w:val="-4"/>
                <w:lang w:val="ru-RU"/>
              </w:rPr>
              <w:t>ВСОКО</w:t>
            </w:r>
          </w:p>
          <w:p w:rsidR="00D14913" w:rsidRDefault="00D14913" w:rsidP="00872280">
            <w:pPr>
              <w:pStyle w:val="TableParagraph"/>
              <w:spacing w:line="240" w:lineRule="exact"/>
              <w:ind w:left="104"/>
            </w:pP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мониторинга</w:t>
            </w:r>
            <w:proofErr w:type="spellEnd"/>
          </w:p>
        </w:tc>
      </w:tr>
      <w:tr w:rsidR="00D14913" w:rsidTr="00872280">
        <w:trPr>
          <w:trHeight w:val="1013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  <w:ind w:left="89" w:right="101"/>
              <w:jc w:val="center"/>
            </w:pPr>
            <w:r>
              <w:t>10.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ind w:right="841"/>
            </w:pPr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внеурочной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14913">
              <w:rPr>
                <w:lang w:val="ru-RU"/>
              </w:rPr>
              <w:t>Соответствие ФГОС</w:t>
            </w:r>
          </w:p>
          <w:p w:rsidR="00D14913" w:rsidRPr="00D14913" w:rsidRDefault="00D14913" w:rsidP="00872280">
            <w:pPr>
              <w:pStyle w:val="TableParagraph"/>
              <w:spacing w:line="252" w:lineRule="exact"/>
              <w:ind w:left="105"/>
              <w:rPr>
                <w:lang w:val="ru-RU"/>
              </w:rPr>
            </w:pPr>
            <w:r w:rsidRPr="00D14913">
              <w:rPr>
                <w:lang w:val="ru-RU"/>
              </w:rPr>
              <w:t>Соответствие запросам со стороны родителей и обучающихся.</w:t>
            </w:r>
          </w:p>
          <w:p w:rsidR="00D14913" w:rsidRPr="00D14913" w:rsidRDefault="00D14913" w:rsidP="00872280">
            <w:pPr>
              <w:pStyle w:val="TableParagraph"/>
              <w:spacing w:before="5" w:line="252" w:lineRule="exact"/>
              <w:ind w:left="105" w:right="415"/>
              <w:rPr>
                <w:lang w:val="ru-RU"/>
              </w:rPr>
            </w:pPr>
            <w:r w:rsidRPr="00D14913">
              <w:rPr>
                <w:lang w:val="ru-RU"/>
              </w:rPr>
              <w:t xml:space="preserve">Доля </w:t>
            </w:r>
            <w:proofErr w:type="gramStart"/>
            <w:r w:rsidRPr="00D14913">
              <w:rPr>
                <w:lang w:val="ru-RU"/>
              </w:rPr>
              <w:t>обучающихся</w:t>
            </w:r>
            <w:proofErr w:type="gramEnd"/>
            <w:r w:rsidRPr="00D14913">
              <w:rPr>
                <w:lang w:val="ru-RU"/>
              </w:rPr>
              <w:t>, занимающихся по программам внеурочной деятельности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ind w:left="108" w:right="585"/>
            </w:pPr>
            <w:proofErr w:type="spellStart"/>
            <w:r>
              <w:t>Экспертиза</w:t>
            </w:r>
            <w:proofErr w:type="spellEnd"/>
            <w:r>
              <w:t xml:space="preserve"> </w:t>
            </w:r>
            <w:proofErr w:type="spellStart"/>
            <w:r>
              <w:t>Анкетирование</w:t>
            </w:r>
            <w:proofErr w:type="spellEnd"/>
            <w:r>
              <w:t xml:space="preserve"> </w:t>
            </w:r>
            <w:proofErr w:type="spellStart"/>
            <w:r>
              <w:t>Мониторинг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right="546"/>
            </w:pPr>
            <w:proofErr w:type="spellStart"/>
            <w:r>
              <w:t>Директор</w:t>
            </w:r>
            <w:proofErr w:type="spellEnd"/>
            <w:r>
              <w:t xml:space="preserve">, </w:t>
            </w: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Pr="00D14913" w:rsidRDefault="00D14913" w:rsidP="00872280">
            <w:pPr>
              <w:pStyle w:val="TableParagraph"/>
              <w:ind w:left="104"/>
              <w:rPr>
                <w:lang w:val="ru-RU"/>
              </w:rPr>
            </w:pPr>
            <w:r w:rsidRPr="00D14913">
              <w:rPr>
                <w:lang w:val="ru-RU"/>
              </w:rPr>
              <w:t xml:space="preserve">два раза в год, </w:t>
            </w:r>
            <w:r w:rsidRPr="00D14913">
              <w:rPr>
                <w:spacing w:val="-12"/>
                <w:lang w:val="ru-RU"/>
              </w:rPr>
              <w:t xml:space="preserve">в </w:t>
            </w:r>
            <w:r w:rsidRPr="00D14913">
              <w:rPr>
                <w:lang w:val="ru-RU"/>
              </w:rPr>
              <w:t>соответствии с планом</w:t>
            </w:r>
            <w:r w:rsidRPr="00D14913">
              <w:rPr>
                <w:spacing w:val="3"/>
                <w:lang w:val="ru-RU"/>
              </w:rPr>
              <w:t xml:space="preserve"> </w:t>
            </w:r>
            <w:r w:rsidRPr="00D14913">
              <w:rPr>
                <w:spacing w:val="-4"/>
                <w:lang w:val="ru-RU"/>
              </w:rPr>
              <w:t>ВСОКО</w:t>
            </w:r>
          </w:p>
          <w:p w:rsidR="00D14913" w:rsidRDefault="00D14913" w:rsidP="00872280">
            <w:pPr>
              <w:pStyle w:val="TableParagraph"/>
              <w:spacing w:line="240" w:lineRule="exact"/>
              <w:ind w:left="104"/>
            </w:pP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мониторинга</w:t>
            </w:r>
            <w:proofErr w:type="spellEnd"/>
          </w:p>
        </w:tc>
      </w:tr>
      <w:tr w:rsidR="00D14913" w:rsidTr="00872280">
        <w:trPr>
          <w:trHeight w:val="1009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  <w:ind w:left="89" w:right="101"/>
              <w:jc w:val="center"/>
            </w:pPr>
            <w:r>
              <w:t>11.</w:t>
            </w:r>
          </w:p>
        </w:tc>
        <w:tc>
          <w:tcPr>
            <w:tcW w:w="2232" w:type="dxa"/>
          </w:tcPr>
          <w:p w:rsidR="00D14913" w:rsidRPr="00D14913" w:rsidRDefault="00D14913" w:rsidP="00872280">
            <w:pPr>
              <w:pStyle w:val="TableParagraph"/>
              <w:ind w:right="167"/>
              <w:rPr>
                <w:lang w:val="ru-RU"/>
              </w:rPr>
            </w:pPr>
            <w:r w:rsidRPr="00D14913">
              <w:rPr>
                <w:lang w:val="ru-RU"/>
              </w:rPr>
              <w:t>Реализация учебных планов и рабочих программ</w:t>
            </w:r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ind w:left="105" w:right="945"/>
              <w:rPr>
                <w:lang w:val="ru-RU"/>
              </w:rPr>
            </w:pPr>
            <w:r w:rsidRPr="00D14913">
              <w:rPr>
                <w:lang w:val="ru-RU"/>
              </w:rPr>
              <w:t>Соответствие учебных планов и рабочих программ ФГОС Процент выполнения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ind w:left="108" w:right="225"/>
            </w:pPr>
            <w:proofErr w:type="spellStart"/>
            <w:r>
              <w:t>Экспертиза</w:t>
            </w:r>
            <w:proofErr w:type="spellEnd"/>
            <w:r>
              <w:t xml:space="preserve"> </w:t>
            </w:r>
            <w:proofErr w:type="spellStart"/>
            <w:r>
              <w:t>итоговый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right="546"/>
            </w:pPr>
            <w:proofErr w:type="spellStart"/>
            <w:r>
              <w:t>Директор</w:t>
            </w:r>
            <w:proofErr w:type="spellEnd"/>
            <w:r>
              <w:t xml:space="preserve">, </w:t>
            </w: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Pr="00D14913" w:rsidRDefault="00D14913" w:rsidP="00872280">
            <w:pPr>
              <w:pStyle w:val="TableParagraph"/>
              <w:ind w:left="104" w:right="156"/>
              <w:rPr>
                <w:lang w:val="ru-RU"/>
              </w:rPr>
            </w:pPr>
            <w:r w:rsidRPr="00D14913">
              <w:rPr>
                <w:lang w:val="ru-RU"/>
              </w:rPr>
              <w:t>один раз в год, в соответствии с планом ВШК и</w:t>
            </w:r>
          </w:p>
          <w:p w:rsidR="00D14913" w:rsidRDefault="00D14913" w:rsidP="00872280">
            <w:pPr>
              <w:pStyle w:val="TableParagraph"/>
              <w:spacing w:line="237" w:lineRule="exact"/>
              <w:ind w:left="104"/>
            </w:pPr>
            <w:proofErr w:type="spellStart"/>
            <w:r>
              <w:t>мониторинга</w:t>
            </w:r>
            <w:proofErr w:type="spellEnd"/>
          </w:p>
        </w:tc>
      </w:tr>
      <w:tr w:rsidR="00D14913" w:rsidTr="00872280">
        <w:trPr>
          <w:trHeight w:val="1012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  <w:ind w:left="89" w:right="156"/>
              <w:jc w:val="center"/>
            </w:pPr>
            <w:r>
              <w:t>12</w:t>
            </w:r>
          </w:p>
        </w:tc>
        <w:tc>
          <w:tcPr>
            <w:tcW w:w="2232" w:type="dxa"/>
          </w:tcPr>
          <w:p w:rsidR="00D14913" w:rsidRPr="00D14913" w:rsidRDefault="00D14913" w:rsidP="00872280">
            <w:pPr>
              <w:pStyle w:val="TableParagraph"/>
              <w:ind w:right="356"/>
              <w:rPr>
                <w:lang w:val="ru-RU"/>
              </w:rPr>
            </w:pPr>
            <w:r w:rsidRPr="00D14913">
              <w:rPr>
                <w:lang w:val="ru-RU"/>
              </w:rPr>
              <w:t xml:space="preserve">Качество уроков и индивидуальной работы </w:t>
            </w:r>
            <w:proofErr w:type="gramStart"/>
            <w:r w:rsidRPr="00D14913">
              <w:rPr>
                <w:lang w:val="ru-RU"/>
              </w:rPr>
              <w:t>с</w:t>
            </w:r>
            <w:proofErr w:type="gramEnd"/>
          </w:p>
          <w:p w:rsidR="00D14913" w:rsidRDefault="00D14913" w:rsidP="00872280">
            <w:pPr>
              <w:pStyle w:val="TableParagraph"/>
              <w:spacing w:line="238" w:lineRule="exact"/>
            </w:pPr>
            <w:proofErr w:type="spellStart"/>
            <w:r>
              <w:t>обучающимися</w:t>
            </w:r>
            <w:proofErr w:type="spell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14913">
              <w:rPr>
                <w:lang w:val="ru-RU"/>
              </w:rPr>
              <w:t>Соответствие уроков требованиям ФГОС: реализация системно-</w:t>
            </w:r>
          </w:p>
          <w:p w:rsidR="00D14913" w:rsidRPr="00D14913" w:rsidRDefault="00D14913" w:rsidP="00872280">
            <w:pPr>
              <w:pStyle w:val="TableParagraph"/>
              <w:spacing w:before="1"/>
              <w:ind w:left="105" w:right="147"/>
              <w:rPr>
                <w:lang w:val="ru-RU"/>
              </w:rPr>
            </w:pPr>
            <w:proofErr w:type="spellStart"/>
            <w:r w:rsidRPr="00D14913">
              <w:rPr>
                <w:lang w:val="ru-RU"/>
              </w:rPr>
              <w:t>деятельностного</w:t>
            </w:r>
            <w:proofErr w:type="spellEnd"/>
            <w:r w:rsidRPr="00D14913">
              <w:rPr>
                <w:lang w:val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2" w:lineRule="auto"/>
              <w:ind w:left="108" w:right="890"/>
            </w:pPr>
            <w:proofErr w:type="spellStart"/>
            <w:r>
              <w:t>Экспертиза</w:t>
            </w:r>
            <w:proofErr w:type="spellEnd"/>
            <w:r>
              <w:t xml:space="preserve">, </w:t>
            </w:r>
            <w:proofErr w:type="spellStart"/>
            <w:r>
              <w:t>наблюдение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right="546"/>
            </w:pPr>
            <w:proofErr w:type="spellStart"/>
            <w:r>
              <w:t>Директор</w:t>
            </w:r>
            <w:proofErr w:type="spellEnd"/>
            <w:r>
              <w:t xml:space="preserve">, </w:t>
            </w: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spacing w:line="247" w:lineRule="exact"/>
              <w:ind w:left="104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</w:tr>
      <w:tr w:rsidR="00D14913" w:rsidTr="00872280">
        <w:trPr>
          <w:trHeight w:val="1264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  <w:ind w:left="89" w:right="156"/>
              <w:jc w:val="center"/>
            </w:pPr>
            <w:r>
              <w:t>13</w:t>
            </w:r>
          </w:p>
        </w:tc>
        <w:tc>
          <w:tcPr>
            <w:tcW w:w="2232" w:type="dxa"/>
          </w:tcPr>
          <w:p w:rsidR="00D14913" w:rsidRPr="00D14913" w:rsidRDefault="00D14913" w:rsidP="00872280">
            <w:pPr>
              <w:pStyle w:val="TableParagraph"/>
              <w:ind w:right="841"/>
              <w:rPr>
                <w:lang w:val="ru-RU"/>
              </w:rPr>
            </w:pPr>
            <w:r w:rsidRPr="00D14913">
              <w:rPr>
                <w:lang w:val="ru-RU"/>
              </w:rPr>
              <w:t>Качество внеурочной деятельности</w:t>
            </w:r>
          </w:p>
          <w:p w:rsidR="00D14913" w:rsidRPr="00D14913" w:rsidRDefault="00D14913" w:rsidP="00872280">
            <w:pPr>
              <w:pStyle w:val="TableParagraph"/>
              <w:spacing w:line="252" w:lineRule="exact"/>
              <w:ind w:right="337"/>
              <w:rPr>
                <w:lang w:val="ru-RU"/>
              </w:rPr>
            </w:pPr>
            <w:r w:rsidRPr="00D14913">
              <w:rPr>
                <w:lang w:val="ru-RU"/>
              </w:rPr>
              <w:t>(включая классное руководство);</w:t>
            </w:r>
          </w:p>
        </w:tc>
        <w:tc>
          <w:tcPr>
            <w:tcW w:w="6553" w:type="dxa"/>
          </w:tcPr>
          <w:p w:rsidR="00D14913" w:rsidRDefault="00D14913" w:rsidP="00872280">
            <w:pPr>
              <w:pStyle w:val="TableParagraph"/>
              <w:ind w:left="105" w:right="147"/>
            </w:pPr>
            <w:r w:rsidRPr="00D14913">
              <w:rPr>
                <w:lang w:val="ru-RU"/>
              </w:rPr>
              <w:t>Соответствие уроков требованиям ФГОС, реализация системн</w:t>
            </w:r>
            <w:proofErr w:type="gramStart"/>
            <w:r w:rsidRPr="00D14913">
              <w:rPr>
                <w:lang w:val="ru-RU"/>
              </w:rPr>
              <w:t>о-</w:t>
            </w:r>
            <w:proofErr w:type="gramEnd"/>
            <w:r w:rsidRPr="00D14913">
              <w:rPr>
                <w:lang w:val="ru-RU"/>
              </w:rPr>
              <w:t xml:space="preserve"> </w:t>
            </w:r>
            <w:proofErr w:type="spellStart"/>
            <w:r w:rsidRPr="00D14913">
              <w:rPr>
                <w:lang w:val="ru-RU"/>
              </w:rPr>
              <w:t>деятельностного</w:t>
            </w:r>
            <w:proofErr w:type="spellEnd"/>
            <w:r w:rsidRPr="00D14913">
              <w:rPr>
                <w:lang w:val="ru-RU"/>
              </w:rPr>
              <w:t xml:space="preserve"> подхода; деятельность по формированию </w:t>
            </w:r>
            <w:r w:rsidR="00BC3826">
              <w:t>УУД</w:t>
            </w:r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2" w:lineRule="auto"/>
              <w:ind w:left="108" w:right="585"/>
            </w:pPr>
            <w:proofErr w:type="spellStart"/>
            <w:r>
              <w:t>Анкетирование</w:t>
            </w:r>
            <w:proofErr w:type="spellEnd"/>
            <w:r>
              <w:t xml:space="preserve"> </w:t>
            </w:r>
            <w:proofErr w:type="spellStart"/>
            <w:r>
              <w:t>наблюдение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right="546"/>
            </w:pPr>
            <w:proofErr w:type="spellStart"/>
            <w:r>
              <w:t>Директор</w:t>
            </w:r>
            <w:proofErr w:type="spellEnd"/>
            <w:r>
              <w:t xml:space="preserve">, </w:t>
            </w: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spacing w:line="247" w:lineRule="exact"/>
              <w:ind w:left="104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</w:tr>
      <w:tr w:rsidR="00D14913" w:rsidTr="00872280">
        <w:trPr>
          <w:trHeight w:val="1012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  <w:ind w:left="89" w:right="156"/>
              <w:jc w:val="center"/>
            </w:pPr>
            <w:r>
              <w:t>14</w:t>
            </w:r>
          </w:p>
        </w:tc>
        <w:tc>
          <w:tcPr>
            <w:tcW w:w="2232" w:type="dxa"/>
          </w:tcPr>
          <w:p w:rsidR="00D14913" w:rsidRPr="00D14913" w:rsidRDefault="00D14913" w:rsidP="00872280">
            <w:pPr>
              <w:pStyle w:val="TableParagraph"/>
              <w:spacing w:line="247" w:lineRule="exact"/>
              <w:rPr>
                <w:lang w:val="ru-RU"/>
              </w:rPr>
            </w:pPr>
            <w:r w:rsidRPr="00D14913">
              <w:rPr>
                <w:lang w:val="ru-RU"/>
              </w:rPr>
              <w:t>Степень</w:t>
            </w:r>
          </w:p>
          <w:p w:rsidR="00D14913" w:rsidRPr="00D14913" w:rsidRDefault="00D14913" w:rsidP="00872280">
            <w:pPr>
              <w:pStyle w:val="TableParagraph"/>
              <w:spacing w:before="1"/>
              <w:ind w:right="277"/>
              <w:rPr>
                <w:lang w:val="ru-RU"/>
              </w:rPr>
            </w:pPr>
            <w:r w:rsidRPr="00D14913">
              <w:rPr>
                <w:lang w:val="ru-RU"/>
              </w:rPr>
              <w:t>удовлетворенности учеников и их</w:t>
            </w:r>
          </w:p>
          <w:p w:rsidR="00D14913" w:rsidRPr="00D14913" w:rsidRDefault="00D14913" w:rsidP="00872280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D14913">
              <w:rPr>
                <w:lang w:val="ru-RU"/>
              </w:rPr>
              <w:t>родителей</w:t>
            </w:r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ind w:left="105" w:right="585"/>
              <w:jc w:val="both"/>
              <w:rPr>
                <w:lang w:val="ru-RU"/>
              </w:rPr>
            </w:pPr>
            <w:r w:rsidRPr="00D14913">
              <w:rPr>
                <w:lang w:val="ru-RU"/>
              </w:rPr>
              <w:t>Доля учеников и их родителей каждого класса, положительно высказавшихся по каждому предмету и отдельно о различных видах условий жизнедеятельности школы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7" w:lineRule="exact"/>
              <w:ind w:left="108"/>
            </w:pPr>
            <w:proofErr w:type="spellStart"/>
            <w:r>
              <w:t>Анкетирование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line="247" w:lineRule="exact"/>
            </w:pPr>
            <w:proofErr w:type="spellStart"/>
            <w:r>
              <w:t>Заместитель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spacing w:line="247" w:lineRule="exact"/>
              <w:ind w:left="104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</w:p>
        </w:tc>
      </w:tr>
      <w:tr w:rsidR="00D14913" w:rsidTr="00872280">
        <w:trPr>
          <w:trHeight w:val="1012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  <w:ind w:left="89" w:right="156"/>
              <w:jc w:val="center"/>
            </w:pPr>
            <w:r>
              <w:t>15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ind w:right="794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занятости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spacing w:line="242" w:lineRule="auto"/>
              <w:ind w:left="105" w:right="891"/>
              <w:rPr>
                <w:lang w:val="ru-RU"/>
              </w:rPr>
            </w:pPr>
            <w:r w:rsidRPr="00D14913">
              <w:rPr>
                <w:lang w:val="ru-RU"/>
              </w:rPr>
              <w:t xml:space="preserve">Доля </w:t>
            </w:r>
            <w:proofErr w:type="gramStart"/>
            <w:r w:rsidRPr="00D14913">
              <w:rPr>
                <w:lang w:val="ru-RU"/>
              </w:rPr>
              <w:t>обучающихся</w:t>
            </w:r>
            <w:proofErr w:type="gramEnd"/>
            <w:r w:rsidRPr="00D14913">
              <w:rPr>
                <w:lang w:val="ru-RU"/>
              </w:rPr>
              <w:t>, посещающих кружки, секции и т.д. во внеурочное время</w:t>
            </w:r>
          </w:p>
          <w:p w:rsidR="00D14913" w:rsidRPr="00D14913" w:rsidRDefault="00D14913" w:rsidP="00872280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proofErr w:type="gramStart"/>
            <w:r w:rsidRPr="00D14913">
              <w:rPr>
                <w:lang w:val="ru-RU"/>
              </w:rPr>
              <w:t>Доля обучающихся, принявших участие в мероприятиях,</w:t>
            </w:r>
            <w:proofErr w:type="gramEnd"/>
          </w:p>
          <w:p w:rsidR="00D14913" w:rsidRDefault="00D14913" w:rsidP="00872280">
            <w:pPr>
              <w:pStyle w:val="TableParagraph"/>
              <w:spacing w:line="238" w:lineRule="exact"/>
              <w:ind w:left="105"/>
            </w:pPr>
            <w:proofErr w:type="spellStart"/>
            <w:r>
              <w:t>организованных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каникул</w:t>
            </w:r>
            <w:proofErr w:type="spellEnd"/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7" w:lineRule="exact"/>
              <w:ind w:left="108"/>
            </w:pPr>
            <w:proofErr w:type="spellStart"/>
            <w:r>
              <w:t>Экспертиза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line="242" w:lineRule="auto"/>
              <w:ind w:right="522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Pr="00D14913" w:rsidRDefault="00D14913" w:rsidP="00872280">
            <w:pPr>
              <w:pStyle w:val="TableParagraph"/>
              <w:ind w:left="104" w:right="162"/>
              <w:jc w:val="both"/>
              <w:rPr>
                <w:lang w:val="ru-RU"/>
              </w:rPr>
            </w:pPr>
            <w:r w:rsidRPr="00D14913">
              <w:rPr>
                <w:lang w:val="ru-RU"/>
              </w:rPr>
              <w:t>в соответствии с планом ВСОКО и мониторинга</w:t>
            </w:r>
          </w:p>
        </w:tc>
      </w:tr>
      <w:tr w:rsidR="00D14913" w:rsidTr="00872280">
        <w:trPr>
          <w:trHeight w:val="254"/>
        </w:trPr>
        <w:tc>
          <w:tcPr>
            <w:tcW w:w="15131" w:type="dxa"/>
            <w:gridSpan w:val="6"/>
          </w:tcPr>
          <w:p w:rsidR="00D14913" w:rsidRPr="00D14913" w:rsidRDefault="00D14913" w:rsidP="00872280">
            <w:pPr>
              <w:pStyle w:val="TableParagraph"/>
              <w:spacing w:line="234" w:lineRule="exact"/>
              <w:ind w:left="4253"/>
              <w:rPr>
                <w:b/>
                <w:lang w:val="ru-RU"/>
              </w:rPr>
            </w:pPr>
            <w:r>
              <w:rPr>
                <w:b/>
              </w:rPr>
              <w:t>III</w:t>
            </w:r>
            <w:r w:rsidRPr="00D14913">
              <w:rPr>
                <w:b/>
                <w:lang w:val="ru-RU"/>
              </w:rPr>
              <w:t>. Качество условий, обеспечивающих образовательный процесс</w:t>
            </w:r>
          </w:p>
        </w:tc>
      </w:tr>
      <w:tr w:rsidR="00D14913" w:rsidTr="00872280">
        <w:trPr>
          <w:trHeight w:val="251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32" w:lineRule="exact"/>
              <w:ind w:left="89" w:right="156"/>
              <w:jc w:val="center"/>
            </w:pPr>
            <w:r>
              <w:t>16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spacing w:line="232" w:lineRule="exact"/>
            </w:pPr>
            <w:proofErr w:type="spellStart"/>
            <w:r>
              <w:t>Материально</w:t>
            </w:r>
            <w:proofErr w:type="spellEnd"/>
            <w:r>
              <w:t>-</w:t>
            </w:r>
          </w:p>
        </w:tc>
        <w:tc>
          <w:tcPr>
            <w:tcW w:w="6553" w:type="dxa"/>
          </w:tcPr>
          <w:p w:rsidR="00D14913" w:rsidRDefault="00D14913" w:rsidP="00872280">
            <w:pPr>
              <w:pStyle w:val="TableParagraph"/>
              <w:spacing w:line="232" w:lineRule="exact"/>
              <w:ind w:left="105"/>
            </w:pP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материально-технического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32" w:lineRule="exact"/>
              <w:ind w:left="108"/>
            </w:pPr>
            <w:proofErr w:type="spellStart"/>
            <w:r>
              <w:t>Экспертиза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line="232" w:lineRule="exact"/>
            </w:pPr>
            <w:proofErr w:type="spellStart"/>
            <w:r>
              <w:t>Директор</w:t>
            </w:r>
            <w:proofErr w:type="spellEnd"/>
            <w:r>
              <w:t>,</w:t>
            </w:r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spacing w:line="232" w:lineRule="exact"/>
              <w:ind w:left="104"/>
            </w:pPr>
            <w:r>
              <w:t xml:space="preserve">2 </w:t>
            </w:r>
            <w:proofErr w:type="spellStart"/>
            <w:r>
              <w:t>раза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</w:p>
        </w:tc>
      </w:tr>
    </w:tbl>
    <w:p w:rsidR="00D14913" w:rsidRDefault="00D14913" w:rsidP="00D14913">
      <w:pPr>
        <w:spacing w:line="232" w:lineRule="exact"/>
        <w:sectPr w:rsidR="00D14913" w:rsidSect="008D648F">
          <w:pgSz w:w="16840" w:h="11910" w:orient="landscape"/>
          <w:pgMar w:top="840" w:right="540" w:bottom="1200" w:left="180" w:header="0" w:footer="1009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232"/>
        <w:gridCol w:w="6553"/>
        <w:gridCol w:w="2173"/>
        <w:gridCol w:w="1820"/>
        <w:gridCol w:w="1837"/>
      </w:tblGrid>
      <w:tr w:rsidR="00D14913" w:rsidTr="00872280">
        <w:trPr>
          <w:trHeight w:val="506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ind w:left="0"/>
            </w:pP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spacing w:line="246" w:lineRule="exact"/>
            </w:pPr>
            <w:proofErr w:type="spellStart"/>
            <w:r>
              <w:t>техническое</w:t>
            </w:r>
            <w:proofErr w:type="spellEnd"/>
          </w:p>
          <w:p w:rsidR="00D14913" w:rsidRDefault="00D14913" w:rsidP="00872280">
            <w:pPr>
              <w:pStyle w:val="TableParagraph"/>
              <w:spacing w:line="240" w:lineRule="exact"/>
            </w:pPr>
            <w:proofErr w:type="spellStart"/>
            <w:r>
              <w:t>обеспечение</w:t>
            </w:r>
            <w:proofErr w:type="spellEnd"/>
          </w:p>
        </w:tc>
        <w:tc>
          <w:tcPr>
            <w:tcW w:w="6553" w:type="dxa"/>
          </w:tcPr>
          <w:p w:rsidR="00D14913" w:rsidRDefault="00D14913" w:rsidP="00872280">
            <w:pPr>
              <w:pStyle w:val="TableParagraph"/>
              <w:spacing w:line="247" w:lineRule="exact"/>
              <w:ind w:left="105"/>
            </w:pPr>
            <w:proofErr w:type="spellStart"/>
            <w:r>
              <w:t>требованиям</w:t>
            </w:r>
            <w:proofErr w:type="spellEnd"/>
            <w:r>
              <w:t xml:space="preserve"> ФГОС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ind w:left="0"/>
            </w:pPr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line="246" w:lineRule="exact"/>
            </w:pPr>
            <w:proofErr w:type="spellStart"/>
            <w:r>
              <w:t>заместитель</w:t>
            </w:r>
            <w:proofErr w:type="spellEnd"/>
          </w:p>
          <w:p w:rsidR="00D14913" w:rsidRDefault="00D14913" w:rsidP="00872280">
            <w:pPr>
              <w:pStyle w:val="TableParagraph"/>
              <w:spacing w:line="240" w:lineRule="exact"/>
            </w:pP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ind w:left="0"/>
            </w:pPr>
          </w:p>
        </w:tc>
      </w:tr>
      <w:tr w:rsidR="00D14913" w:rsidTr="00872280">
        <w:trPr>
          <w:trHeight w:val="1009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</w:pPr>
            <w:r>
              <w:t>17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ind w:right="274"/>
            </w:pPr>
            <w:proofErr w:type="spellStart"/>
            <w:r>
              <w:t>Информационно</w:t>
            </w:r>
            <w:proofErr w:type="spellEnd"/>
            <w:r>
              <w:t xml:space="preserve">- </w:t>
            </w:r>
            <w:proofErr w:type="spellStart"/>
            <w:r>
              <w:t>развивающая</w:t>
            </w:r>
            <w:proofErr w:type="spellEnd"/>
            <w:r>
              <w:t xml:space="preserve"> </w:t>
            </w:r>
            <w:proofErr w:type="spellStart"/>
            <w:r>
              <w:t>среда</w:t>
            </w:r>
            <w:proofErr w:type="spell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ind w:left="105" w:right="97"/>
              <w:rPr>
                <w:lang w:val="ru-RU"/>
              </w:rPr>
            </w:pPr>
            <w:r w:rsidRPr="00D14913">
              <w:rPr>
                <w:lang w:val="ru-RU"/>
              </w:rPr>
              <w:t>Соответствие информационно-методических условий требованиям ФГОС</w:t>
            </w:r>
          </w:p>
          <w:p w:rsidR="00D14913" w:rsidRPr="00D14913" w:rsidRDefault="00D14913" w:rsidP="00872280">
            <w:pPr>
              <w:pStyle w:val="TableParagraph"/>
              <w:spacing w:line="252" w:lineRule="exact"/>
              <w:ind w:left="105" w:right="1474"/>
              <w:rPr>
                <w:lang w:val="ru-RU"/>
              </w:rPr>
            </w:pPr>
            <w:r w:rsidRPr="00D14913">
              <w:rPr>
                <w:lang w:val="ru-RU"/>
              </w:rPr>
              <w:t xml:space="preserve">Обеспеченность </w:t>
            </w:r>
            <w:proofErr w:type="gramStart"/>
            <w:r w:rsidRPr="00D14913">
              <w:rPr>
                <w:lang w:val="ru-RU"/>
              </w:rPr>
              <w:t>обучающихся</w:t>
            </w:r>
            <w:proofErr w:type="gramEnd"/>
            <w:r w:rsidRPr="00D14913">
              <w:rPr>
                <w:lang w:val="ru-RU"/>
              </w:rPr>
              <w:t xml:space="preserve"> учебной литературой Соответствие школьного сайта требованиям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7" w:lineRule="exact"/>
              <w:ind w:left="108"/>
            </w:pPr>
            <w:proofErr w:type="spellStart"/>
            <w:r>
              <w:t>Экспертиза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right="546"/>
            </w:pPr>
            <w:proofErr w:type="spellStart"/>
            <w:r>
              <w:t>Директор</w:t>
            </w:r>
            <w:proofErr w:type="spellEnd"/>
            <w:r>
              <w:t xml:space="preserve">, </w:t>
            </w: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spacing w:line="247" w:lineRule="exact"/>
              <w:ind w:left="104"/>
            </w:pPr>
            <w:r>
              <w:t xml:space="preserve">2 </w:t>
            </w:r>
            <w:proofErr w:type="spellStart"/>
            <w:r>
              <w:t>раза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</w:p>
        </w:tc>
      </w:tr>
      <w:tr w:rsidR="00D14913" w:rsidTr="00872280">
        <w:trPr>
          <w:trHeight w:val="1012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9" w:lineRule="exact"/>
            </w:pPr>
            <w:r>
              <w:t>18</w:t>
            </w:r>
          </w:p>
        </w:tc>
        <w:tc>
          <w:tcPr>
            <w:tcW w:w="2232" w:type="dxa"/>
          </w:tcPr>
          <w:p w:rsidR="00D14913" w:rsidRPr="00D14913" w:rsidRDefault="00D14913" w:rsidP="00872280">
            <w:pPr>
              <w:pStyle w:val="TableParagraph"/>
              <w:ind w:right="545"/>
              <w:rPr>
                <w:lang w:val="ru-RU"/>
              </w:rPr>
            </w:pPr>
            <w:r w:rsidRPr="00D14913">
              <w:rPr>
                <w:lang w:val="ru-RU"/>
              </w:rPr>
              <w:t>Санитарн</w:t>
            </w:r>
            <w:proofErr w:type="gramStart"/>
            <w:r w:rsidRPr="00D14913">
              <w:rPr>
                <w:lang w:val="ru-RU"/>
              </w:rPr>
              <w:t>о-</w:t>
            </w:r>
            <w:proofErr w:type="gramEnd"/>
            <w:r w:rsidRPr="00D14913">
              <w:rPr>
                <w:lang w:val="ru-RU"/>
              </w:rPr>
              <w:t xml:space="preserve"> гигиенические и эстетические</w:t>
            </w:r>
          </w:p>
          <w:p w:rsidR="00D14913" w:rsidRPr="00D14913" w:rsidRDefault="00D14913" w:rsidP="00872280">
            <w:pPr>
              <w:pStyle w:val="TableParagraph"/>
              <w:spacing w:line="237" w:lineRule="exact"/>
              <w:rPr>
                <w:lang w:val="ru-RU"/>
              </w:rPr>
            </w:pPr>
            <w:r w:rsidRPr="00D14913">
              <w:rPr>
                <w:lang w:val="ru-RU"/>
              </w:rPr>
              <w:t>условия</w:t>
            </w:r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ind w:left="105" w:right="718"/>
              <w:rPr>
                <w:lang w:val="ru-RU"/>
              </w:rPr>
            </w:pPr>
            <w:r w:rsidRPr="00D14913">
              <w:rPr>
                <w:lang w:val="ru-RU"/>
              </w:rPr>
              <w:t xml:space="preserve">Выполнение требований </w:t>
            </w:r>
            <w:proofErr w:type="spellStart"/>
            <w:r w:rsidRPr="00D14913">
              <w:rPr>
                <w:lang w:val="ru-RU"/>
              </w:rPr>
              <w:t>СанПин</w:t>
            </w:r>
            <w:proofErr w:type="spellEnd"/>
            <w:r w:rsidRPr="00D14913">
              <w:rPr>
                <w:lang w:val="ru-RU"/>
              </w:rPr>
              <w:t xml:space="preserve"> при организации УВП Доля учеников и родителей, положительно высказавшихся о санитарно-гигиенических и эстетических условиях в школе</w:t>
            </w:r>
          </w:p>
          <w:p w:rsidR="00D14913" w:rsidRDefault="00D14913" w:rsidP="00872280">
            <w:pPr>
              <w:pStyle w:val="TableParagraph"/>
              <w:spacing w:line="237" w:lineRule="exact"/>
              <w:ind w:left="105"/>
            </w:pP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проверки</w:t>
            </w:r>
            <w:proofErr w:type="spellEnd"/>
            <w:r>
              <w:t xml:space="preserve"> </w:t>
            </w:r>
            <w:proofErr w:type="spellStart"/>
            <w:r>
              <w:t>Роспотребнадзора</w:t>
            </w:r>
            <w:proofErr w:type="spellEnd"/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ind w:left="108" w:right="585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Анкетирование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right="522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Pr="00D14913" w:rsidRDefault="00D14913" w:rsidP="00872280">
            <w:pPr>
              <w:pStyle w:val="TableParagraph"/>
              <w:ind w:left="104" w:right="104"/>
              <w:rPr>
                <w:lang w:val="ru-RU"/>
              </w:rPr>
            </w:pPr>
            <w:r w:rsidRPr="00D14913">
              <w:rPr>
                <w:lang w:val="ru-RU"/>
              </w:rPr>
              <w:t>В соответствии с планом ВШК и мониторинга</w:t>
            </w:r>
          </w:p>
        </w:tc>
      </w:tr>
      <w:tr w:rsidR="00D14913" w:rsidTr="00872280">
        <w:trPr>
          <w:trHeight w:val="760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</w:pPr>
            <w:r>
              <w:t>19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spacing w:line="242" w:lineRule="auto"/>
              <w:ind w:right="881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D14913">
              <w:rPr>
                <w:lang w:val="ru-RU"/>
              </w:rPr>
              <w:t>Охват горячим питанием</w:t>
            </w:r>
          </w:p>
          <w:p w:rsidR="00D14913" w:rsidRPr="00D14913" w:rsidRDefault="00D14913" w:rsidP="00872280">
            <w:pPr>
              <w:pStyle w:val="TableParagraph"/>
              <w:spacing w:before="6" w:line="252" w:lineRule="exact"/>
              <w:ind w:left="105" w:right="956"/>
              <w:rPr>
                <w:lang w:val="ru-RU"/>
              </w:rPr>
            </w:pPr>
            <w:r w:rsidRPr="00D14913">
              <w:rPr>
                <w:lang w:val="ru-RU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7" w:lineRule="exact"/>
              <w:ind w:left="108"/>
            </w:pPr>
            <w:proofErr w:type="spellStart"/>
            <w:r>
              <w:t>Мониторинг</w:t>
            </w:r>
            <w:proofErr w:type="spellEnd"/>
          </w:p>
          <w:p w:rsidR="00D14913" w:rsidRDefault="00D14913" w:rsidP="00872280">
            <w:pPr>
              <w:pStyle w:val="TableParagraph"/>
              <w:spacing w:before="6" w:line="252" w:lineRule="exact"/>
              <w:ind w:left="108" w:right="591"/>
            </w:pPr>
            <w:proofErr w:type="spellStart"/>
            <w:r>
              <w:t>анкетирование</w:t>
            </w:r>
            <w:proofErr w:type="spellEnd"/>
            <w:r>
              <w:t xml:space="preserve">, </w:t>
            </w:r>
            <w:proofErr w:type="spellStart"/>
            <w:r>
              <w:t>опрос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line="242" w:lineRule="auto"/>
              <w:ind w:right="499"/>
            </w:pPr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spacing w:line="247" w:lineRule="exact"/>
              <w:ind w:left="104"/>
            </w:pPr>
            <w:r>
              <w:t xml:space="preserve">1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</w:p>
        </w:tc>
      </w:tr>
      <w:tr w:rsidR="00D14913" w:rsidTr="00872280">
        <w:trPr>
          <w:trHeight w:val="1010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</w:pPr>
            <w:r>
              <w:t>20</w:t>
            </w:r>
          </w:p>
        </w:tc>
        <w:tc>
          <w:tcPr>
            <w:tcW w:w="2232" w:type="dxa"/>
          </w:tcPr>
          <w:p w:rsidR="00D14913" w:rsidRPr="00D14913" w:rsidRDefault="00D14913" w:rsidP="00872280">
            <w:pPr>
              <w:pStyle w:val="TableParagraph"/>
              <w:ind w:right="424"/>
              <w:rPr>
                <w:lang w:val="ru-RU"/>
              </w:rPr>
            </w:pPr>
            <w:r w:rsidRPr="00D14913">
              <w:rPr>
                <w:lang w:val="ru-RU"/>
              </w:rPr>
              <w:t xml:space="preserve">Психологический климат в </w:t>
            </w:r>
            <w:proofErr w:type="gramStart"/>
            <w:r w:rsidRPr="00D14913">
              <w:rPr>
                <w:lang w:val="ru-RU"/>
              </w:rPr>
              <w:t>образовательном</w:t>
            </w:r>
            <w:proofErr w:type="gramEnd"/>
          </w:p>
          <w:p w:rsidR="00D14913" w:rsidRPr="00D14913" w:rsidRDefault="00D14913" w:rsidP="00872280">
            <w:pPr>
              <w:pStyle w:val="TableParagraph"/>
              <w:spacing w:line="237" w:lineRule="exact"/>
              <w:rPr>
                <w:lang w:val="ru-RU"/>
              </w:rPr>
            </w:pPr>
            <w:proofErr w:type="gramStart"/>
            <w:r w:rsidRPr="00D14913">
              <w:rPr>
                <w:lang w:val="ru-RU"/>
              </w:rPr>
              <w:t>учреждении</w:t>
            </w:r>
            <w:proofErr w:type="gram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ind w:left="105" w:right="1139"/>
              <w:rPr>
                <w:lang w:val="ru-RU"/>
              </w:rPr>
            </w:pPr>
            <w:r w:rsidRPr="00D14913">
              <w:rPr>
                <w:lang w:val="ru-RU"/>
              </w:rPr>
              <w:t xml:space="preserve">Доля </w:t>
            </w:r>
            <w:proofErr w:type="gramStart"/>
            <w:r w:rsidRPr="00D14913">
              <w:rPr>
                <w:lang w:val="ru-RU"/>
              </w:rPr>
              <w:t>обучающихся</w:t>
            </w:r>
            <w:proofErr w:type="gramEnd"/>
            <w:r w:rsidRPr="00D14913">
              <w:rPr>
                <w:lang w:val="ru-RU"/>
              </w:rPr>
              <w:t>, эмоциональное состояние которых, соответствует норме.</w:t>
            </w:r>
          </w:p>
          <w:p w:rsidR="00D14913" w:rsidRPr="00D14913" w:rsidRDefault="00D14913" w:rsidP="00872280">
            <w:pPr>
              <w:pStyle w:val="TableParagraph"/>
              <w:spacing w:line="252" w:lineRule="exact"/>
              <w:ind w:left="105" w:right="819"/>
              <w:rPr>
                <w:lang w:val="ru-RU"/>
              </w:rPr>
            </w:pPr>
            <w:r w:rsidRPr="00D14913">
              <w:rPr>
                <w:lang w:val="ru-RU"/>
              </w:rPr>
              <w:t>Доля учеников, родителей и педагогов, высказавшихся о психологическом климате (данные собираются по классам)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7" w:lineRule="exact"/>
              <w:ind w:left="108"/>
            </w:pPr>
            <w:proofErr w:type="spellStart"/>
            <w:r>
              <w:t>Анкетирование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line="247" w:lineRule="exact"/>
            </w:pPr>
            <w:proofErr w:type="spellStart"/>
            <w:r>
              <w:t>Психологи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spacing w:line="247" w:lineRule="exact"/>
              <w:ind w:left="104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</w:tr>
      <w:tr w:rsidR="00D14913" w:rsidTr="00872280">
        <w:trPr>
          <w:trHeight w:val="1267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9" w:lineRule="exact"/>
            </w:pPr>
            <w:r>
              <w:t>21</w:t>
            </w:r>
          </w:p>
        </w:tc>
        <w:tc>
          <w:tcPr>
            <w:tcW w:w="2232" w:type="dxa"/>
          </w:tcPr>
          <w:p w:rsidR="00D14913" w:rsidRPr="00D14913" w:rsidRDefault="00D14913" w:rsidP="00872280">
            <w:pPr>
              <w:pStyle w:val="TableParagraph"/>
              <w:spacing w:line="248" w:lineRule="exact"/>
              <w:rPr>
                <w:lang w:val="ru-RU"/>
              </w:rPr>
            </w:pPr>
            <w:r w:rsidRPr="00D14913">
              <w:rPr>
                <w:lang w:val="ru-RU"/>
              </w:rPr>
              <w:t>Использование</w:t>
            </w:r>
          </w:p>
          <w:p w:rsidR="00D14913" w:rsidRPr="00D14913" w:rsidRDefault="00D14913" w:rsidP="00872280">
            <w:pPr>
              <w:pStyle w:val="TableParagraph"/>
              <w:ind w:right="348"/>
              <w:rPr>
                <w:lang w:val="ru-RU"/>
              </w:rPr>
            </w:pPr>
            <w:r w:rsidRPr="00D14913">
              <w:rPr>
                <w:lang w:val="ru-RU"/>
              </w:rPr>
              <w:t>социальной сферы микрорайона и города</w:t>
            </w:r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ind w:left="105" w:right="394"/>
              <w:rPr>
                <w:lang w:val="ru-RU"/>
              </w:rPr>
            </w:pPr>
            <w:r w:rsidRPr="00D14913">
              <w:rPr>
                <w:lang w:val="ru-RU"/>
              </w:rPr>
              <w:t>Доля учащихся, посетивших учреждения культуры, искусства и т.д.</w:t>
            </w:r>
          </w:p>
          <w:p w:rsidR="00D14913" w:rsidRPr="00D14913" w:rsidRDefault="00D14913" w:rsidP="00872280">
            <w:pPr>
              <w:pStyle w:val="TableParagraph"/>
              <w:spacing w:line="251" w:lineRule="exact"/>
              <w:ind w:left="105"/>
              <w:rPr>
                <w:lang w:val="ru-RU"/>
              </w:rPr>
            </w:pPr>
            <w:r w:rsidRPr="00D14913">
              <w:rPr>
                <w:lang w:val="ru-RU"/>
              </w:rPr>
              <w:t xml:space="preserve">Доля </w:t>
            </w:r>
            <w:proofErr w:type="gramStart"/>
            <w:r w:rsidRPr="00D14913">
              <w:rPr>
                <w:lang w:val="ru-RU"/>
              </w:rPr>
              <w:t>обучающихся</w:t>
            </w:r>
            <w:proofErr w:type="gramEnd"/>
            <w:r w:rsidRPr="00D14913">
              <w:rPr>
                <w:lang w:val="ru-RU"/>
              </w:rPr>
              <w:t>, занятых в дополнительном образовании.</w:t>
            </w:r>
          </w:p>
          <w:p w:rsidR="00D14913" w:rsidRPr="00D14913" w:rsidRDefault="00D14913" w:rsidP="00872280">
            <w:pPr>
              <w:pStyle w:val="TableParagraph"/>
              <w:spacing w:before="1" w:line="252" w:lineRule="exact"/>
              <w:ind w:left="105" w:right="578"/>
              <w:rPr>
                <w:lang w:val="ru-RU"/>
              </w:rPr>
            </w:pPr>
            <w:r w:rsidRPr="00D14913">
              <w:rPr>
                <w:lang w:val="ru-RU"/>
              </w:rPr>
              <w:t>Доля мероприятий, проведенных с привлечением социальных партнеров, жителей микрорайона и т.д.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9" w:lineRule="exact"/>
              <w:ind w:left="108"/>
            </w:pPr>
            <w:proofErr w:type="spellStart"/>
            <w:r>
              <w:t>Мониторинг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right="522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ind w:left="104" w:right="380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</w:tr>
      <w:tr w:rsidR="00D14913" w:rsidTr="00872280">
        <w:trPr>
          <w:trHeight w:val="2781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ind w:right="920"/>
            </w:pPr>
            <w:proofErr w:type="spellStart"/>
            <w:r>
              <w:t>Кадровое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ind w:left="105" w:right="229"/>
              <w:rPr>
                <w:lang w:val="ru-RU"/>
              </w:rPr>
            </w:pPr>
            <w:r w:rsidRPr="00D14913">
              <w:rPr>
                <w:lang w:val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D14913" w:rsidRPr="00D14913" w:rsidRDefault="00D14913" w:rsidP="00872280">
            <w:pPr>
              <w:pStyle w:val="TableParagraph"/>
              <w:ind w:left="105" w:right="344"/>
              <w:rPr>
                <w:lang w:val="ru-RU"/>
              </w:rPr>
            </w:pPr>
            <w:r w:rsidRPr="00D14913">
              <w:rPr>
                <w:lang w:val="ru-RU"/>
              </w:rPr>
              <w:t>Доля педагогических работников, имеющих квалификационную категорию;</w:t>
            </w:r>
          </w:p>
          <w:p w:rsidR="00D14913" w:rsidRPr="00D14913" w:rsidRDefault="00D14913" w:rsidP="00872280">
            <w:pPr>
              <w:pStyle w:val="TableParagraph"/>
              <w:ind w:left="105" w:right="291"/>
              <w:rPr>
                <w:lang w:val="ru-RU"/>
              </w:rPr>
            </w:pPr>
            <w:r w:rsidRPr="00D14913">
              <w:rPr>
                <w:lang w:val="ru-RU"/>
              </w:rPr>
              <w:t>Доля педагогических работников, прошедших курсы повышения квалификации;</w:t>
            </w:r>
          </w:p>
          <w:p w:rsidR="00D14913" w:rsidRPr="00D14913" w:rsidRDefault="00D14913" w:rsidP="00872280">
            <w:pPr>
              <w:pStyle w:val="TableParagraph"/>
              <w:ind w:left="105" w:right="729"/>
              <w:rPr>
                <w:lang w:val="ru-RU"/>
              </w:rPr>
            </w:pPr>
            <w:r w:rsidRPr="00D14913">
              <w:rPr>
                <w:lang w:val="ru-RU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D14913" w:rsidRPr="00D14913" w:rsidRDefault="00D14913" w:rsidP="00872280">
            <w:pPr>
              <w:pStyle w:val="TableParagraph"/>
              <w:spacing w:line="254" w:lineRule="exact"/>
              <w:ind w:left="105" w:right="899"/>
              <w:rPr>
                <w:lang w:val="ru-RU"/>
              </w:rPr>
            </w:pPr>
            <w:r w:rsidRPr="00D14913">
              <w:rPr>
                <w:lang w:val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7" w:lineRule="exact"/>
              <w:ind w:left="108"/>
            </w:pPr>
            <w:proofErr w:type="spellStart"/>
            <w:r>
              <w:t>Экспертиза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right="522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ind w:left="104" w:right="380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</w:tr>
      <w:tr w:rsidR="00D14913" w:rsidTr="00872280">
        <w:trPr>
          <w:trHeight w:val="1263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spacing w:line="244" w:lineRule="exact"/>
            </w:pPr>
            <w:r>
              <w:t>23</w:t>
            </w:r>
          </w:p>
        </w:tc>
        <w:tc>
          <w:tcPr>
            <w:tcW w:w="2232" w:type="dxa"/>
          </w:tcPr>
          <w:p w:rsidR="00D14913" w:rsidRPr="00D14913" w:rsidRDefault="00D14913" w:rsidP="00872280">
            <w:pPr>
              <w:pStyle w:val="TableParagraph"/>
              <w:ind w:right="529"/>
              <w:rPr>
                <w:lang w:val="ru-RU"/>
              </w:rPr>
            </w:pPr>
            <w:r w:rsidRPr="00D14913">
              <w:rPr>
                <w:lang w:val="ru-RU"/>
              </w:rPr>
              <w:t>Общественн</w:t>
            </w:r>
            <w:proofErr w:type="gramStart"/>
            <w:r w:rsidRPr="00D14913">
              <w:rPr>
                <w:lang w:val="ru-RU"/>
              </w:rPr>
              <w:t>о-</w:t>
            </w:r>
            <w:proofErr w:type="gramEnd"/>
            <w:r w:rsidRPr="00D14913">
              <w:rPr>
                <w:lang w:val="ru-RU"/>
              </w:rPr>
              <w:t xml:space="preserve"> государственное управление и</w:t>
            </w:r>
          </w:p>
          <w:p w:rsidR="00D14913" w:rsidRPr="00D14913" w:rsidRDefault="00D14913" w:rsidP="00872280">
            <w:pPr>
              <w:pStyle w:val="TableParagraph"/>
              <w:spacing w:line="252" w:lineRule="exact"/>
              <w:ind w:right="552"/>
              <w:rPr>
                <w:lang w:val="ru-RU"/>
              </w:rPr>
            </w:pPr>
            <w:r w:rsidRPr="00D14913">
              <w:rPr>
                <w:lang w:val="ru-RU"/>
              </w:rPr>
              <w:t>стимулирование качества</w:t>
            </w:r>
          </w:p>
        </w:tc>
        <w:tc>
          <w:tcPr>
            <w:tcW w:w="6553" w:type="dxa"/>
          </w:tcPr>
          <w:p w:rsidR="00D14913" w:rsidRPr="00D14913" w:rsidRDefault="00D14913" w:rsidP="00872280">
            <w:pPr>
              <w:pStyle w:val="TableParagraph"/>
              <w:ind w:left="105" w:right="109"/>
              <w:rPr>
                <w:lang w:val="ru-RU"/>
              </w:rPr>
            </w:pPr>
            <w:r w:rsidRPr="00D14913">
              <w:rPr>
                <w:lang w:val="ru-RU"/>
              </w:rPr>
              <w:t>Доля обучающихся, участвующих в ученическом самоуправлении. Доля родителей, участвующих в работе родительских комитетов, управляющего совета</w:t>
            </w: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spacing w:line="244" w:lineRule="exact"/>
              <w:ind w:left="108"/>
            </w:pPr>
            <w:proofErr w:type="spellStart"/>
            <w:r>
              <w:t>Экспертиза</w:t>
            </w:r>
            <w:proofErr w:type="spellEnd"/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spacing w:line="242" w:lineRule="auto"/>
              <w:ind w:right="522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spacing w:line="242" w:lineRule="auto"/>
              <w:ind w:left="104" w:right="380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</w:tr>
    </w:tbl>
    <w:p w:rsidR="00D14913" w:rsidRDefault="00D14913" w:rsidP="00D14913">
      <w:pPr>
        <w:spacing w:line="242" w:lineRule="auto"/>
        <w:sectPr w:rsidR="00D14913" w:rsidSect="008D648F">
          <w:pgSz w:w="16840" w:h="11910" w:orient="landscape"/>
          <w:pgMar w:top="840" w:right="540" w:bottom="1200" w:left="180" w:header="0" w:footer="1009" w:gutter="0"/>
          <w:cols w:space="720"/>
        </w:sect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232"/>
        <w:gridCol w:w="6553"/>
        <w:gridCol w:w="2173"/>
        <w:gridCol w:w="1820"/>
        <w:gridCol w:w="1837"/>
      </w:tblGrid>
      <w:tr w:rsidR="00D14913" w:rsidTr="00872280">
        <w:trPr>
          <w:trHeight w:val="251"/>
        </w:trPr>
        <w:tc>
          <w:tcPr>
            <w:tcW w:w="516" w:type="dxa"/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2" w:type="dxa"/>
          </w:tcPr>
          <w:p w:rsidR="00D14913" w:rsidRDefault="00D14913" w:rsidP="00872280">
            <w:pPr>
              <w:pStyle w:val="TableParagraph"/>
              <w:spacing w:line="232" w:lineRule="exact"/>
            </w:pPr>
            <w:proofErr w:type="spellStart"/>
            <w:proofErr w:type="gramStart"/>
            <w:r>
              <w:t>образования</w:t>
            </w:r>
            <w:proofErr w:type="spellEnd"/>
            <w:proofErr w:type="gramEnd"/>
            <w:r>
              <w:t>.</w:t>
            </w:r>
          </w:p>
        </w:tc>
        <w:tc>
          <w:tcPr>
            <w:tcW w:w="6553" w:type="dxa"/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3" w:type="dxa"/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0" w:type="dxa"/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</w:tr>
      <w:tr w:rsidR="00D14913" w:rsidTr="00872280">
        <w:trPr>
          <w:trHeight w:val="252"/>
        </w:trPr>
        <w:tc>
          <w:tcPr>
            <w:tcW w:w="516" w:type="dxa"/>
            <w:tcBorders>
              <w:bottom w:val="nil"/>
            </w:tcBorders>
          </w:tcPr>
          <w:p w:rsidR="00D14913" w:rsidRDefault="00D14913" w:rsidP="00872280">
            <w:pPr>
              <w:pStyle w:val="TableParagraph"/>
              <w:spacing w:line="232" w:lineRule="exact"/>
            </w:pPr>
            <w:r>
              <w:t>24</w:t>
            </w:r>
          </w:p>
        </w:tc>
        <w:tc>
          <w:tcPr>
            <w:tcW w:w="2232" w:type="dxa"/>
            <w:tcBorders>
              <w:bottom w:val="nil"/>
            </w:tcBorders>
          </w:tcPr>
          <w:p w:rsidR="00D14913" w:rsidRDefault="00D14913" w:rsidP="00872280">
            <w:pPr>
              <w:pStyle w:val="TableParagraph"/>
              <w:spacing w:line="232" w:lineRule="exact"/>
            </w:pPr>
            <w:proofErr w:type="spellStart"/>
            <w:r>
              <w:t>Документооборот</w:t>
            </w:r>
            <w:proofErr w:type="spellEnd"/>
            <w:r>
              <w:t xml:space="preserve"> и</w:t>
            </w:r>
          </w:p>
        </w:tc>
        <w:tc>
          <w:tcPr>
            <w:tcW w:w="6553" w:type="dxa"/>
            <w:tcBorders>
              <w:bottom w:val="nil"/>
            </w:tcBorders>
          </w:tcPr>
          <w:p w:rsidR="00D14913" w:rsidRDefault="00D14913" w:rsidP="00872280">
            <w:pPr>
              <w:pStyle w:val="TableParagraph"/>
              <w:spacing w:line="232" w:lineRule="exact"/>
              <w:ind w:left="105"/>
            </w:pP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школьной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  <w:r>
              <w:t xml:space="preserve"> </w:t>
            </w:r>
            <w:proofErr w:type="spellStart"/>
            <w:r>
              <w:t>установленным</w:t>
            </w:r>
            <w:proofErr w:type="spellEnd"/>
          </w:p>
        </w:tc>
        <w:tc>
          <w:tcPr>
            <w:tcW w:w="2173" w:type="dxa"/>
            <w:tcBorders>
              <w:bottom w:val="nil"/>
            </w:tcBorders>
          </w:tcPr>
          <w:p w:rsidR="00D14913" w:rsidRDefault="00D14913" w:rsidP="00872280">
            <w:pPr>
              <w:pStyle w:val="TableParagraph"/>
              <w:spacing w:line="232" w:lineRule="exact"/>
              <w:ind w:left="108"/>
            </w:pPr>
            <w:proofErr w:type="spellStart"/>
            <w:r>
              <w:t>Экспертиза</w:t>
            </w:r>
            <w:proofErr w:type="spellEnd"/>
          </w:p>
        </w:tc>
        <w:tc>
          <w:tcPr>
            <w:tcW w:w="1820" w:type="dxa"/>
            <w:tcBorders>
              <w:bottom w:val="nil"/>
            </w:tcBorders>
          </w:tcPr>
          <w:p w:rsidR="00D14913" w:rsidRDefault="00AA6D4F" w:rsidP="00872280">
            <w:pPr>
              <w:pStyle w:val="TableParagraph"/>
              <w:spacing w:line="232" w:lineRule="exact"/>
            </w:pPr>
            <w:r>
              <w:rPr>
                <w:lang w:val="ru-RU"/>
              </w:rPr>
              <w:t>Д</w:t>
            </w:r>
            <w:proofErr w:type="spellStart"/>
            <w:r w:rsidR="00D14913">
              <w:t>иректор</w:t>
            </w:r>
            <w:proofErr w:type="spellEnd"/>
          </w:p>
        </w:tc>
        <w:tc>
          <w:tcPr>
            <w:tcW w:w="1837" w:type="dxa"/>
            <w:tcBorders>
              <w:bottom w:val="nil"/>
            </w:tcBorders>
          </w:tcPr>
          <w:p w:rsidR="00D14913" w:rsidRPr="00D14913" w:rsidRDefault="00D14913" w:rsidP="00872280">
            <w:pPr>
              <w:pStyle w:val="TableParagraph"/>
              <w:spacing w:line="232" w:lineRule="exact"/>
              <w:ind w:left="104"/>
              <w:rPr>
                <w:lang w:val="ru-RU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rPr>
                <w:lang w:val="ru-RU"/>
              </w:rPr>
              <w:t>а</w:t>
            </w:r>
          </w:p>
        </w:tc>
      </w:tr>
      <w:tr w:rsidR="00D14913" w:rsidTr="00872280">
        <w:trPr>
          <w:trHeight w:val="253"/>
        </w:trPr>
        <w:tc>
          <w:tcPr>
            <w:tcW w:w="516" w:type="dxa"/>
            <w:tcBorders>
              <w:top w:val="nil"/>
              <w:bottom w:val="nil"/>
            </w:tcBorders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14913" w:rsidRDefault="00D14913" w:rsidP="00872280">
            <w:pPr>
              <w:pStyle w:val="TableParagraph"/>
              <w:spacing w:line="233" w:lineRule="exact"/>
            </w:pPr>
            <w:proofErr w:type="spellStart"/>
            <w:r>
              <w:t>нормативно</w:t>
            </w:r>
            <w:proofErr w:type="spellEnd"/>
            <w:r>
              <w:t>-</w:t>
            </w:r>
          </w:p>
        </w:tc>
        <w:tc>
          <w:tcPr>
            <w:tcW w:w="6553" w:type="dxa"/>
            <w:tcBorders>
              <w:top w:val="nil"/>
              <w:bottom w:val="nil"/>
            </w:tcBorders>
          </w:tcPr>
          <w:p w:rsidR="00D14913" w:rsidRDefault="00D14913" w:rsidP="00872280">
            <w:pPr>
              <w:pStyle w:val="TableParagraph"/>
              <w:spacing w:line="233" w:lineRule="exact"/>
              <w:ind w:left="105"/>
            </w:pPr>
            <w:proofErr w:type="spellStart"/>
            <w:r>
              <w:t>требованиям</w:t>
            </w:r>
            <w:proofErr w:type="spellEnd"/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</w:tr>
      <w:tr w:rsidR="00D14913" w:rsidTr="00872280">
        <w:trPr>
          <w:trHeight w:val="253"/>
        </w:trPr>
        <w:tc>
          <w:tcPr>
            <w:tcW w:w="516" w:type="dxa"/>
            <w:tcBorders>
              <w:top w:val="nil"/>
              <w:bottom w:val="nil"/>
            </w:tcBorders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14913" w:rsidRDefault="00D14913" w:rsidP="00872280">
            <w:pPr>
              <w:pStyle w:val="TableParagraph"/>
              <w:spacing w:line="233" w:lineRule="exact"/>
            </w:pPr>
            <w:proofErr w:type="spellStart"/>
            <w:r>
              <w:t>правовое</w:t>
            </w:r>
            <w:proofErr w:type="spellEnd"/>
          </w:p>
        </w:tc>
        <w:tc>
          <w:tcPr>
            <w:tcW w:w="6553" w:type="dxa"/>
            <w:tcBorders>
              <w:top w:val="nil"/>
              <w:bottom w:val="nil"/>
            </w:tcBorders>
          </w:tcPr>
          <w:p w:rsidR="00D14913" w:rsidRDefault="00D14913" w:rsidP="00872280">
            <w:pPr>
              <w:pStyle w:val="TableParagraph"/>
              <w:spacing w:line="233" w:lineRule="exact"/>
              <w:ind w:left="105"/>
            </w:pPr>
            <w:proofErr w:type="spellStart"/>
            <w:r>
              <w:t>Соответствие</w:t>
            </w:r>
            <w:proofErr w:type="spellEnd"/>
            <w:r>
              <w:t xml:space="preserve"> </w:t>
            </w:r>
            <w:proofErr w:type="spellStart"/>
            <w:r>
              <w:t>требованиям</w:t>
            </w:r>
            <w:proofErr w:type="spellEnd"/>
            <w:r>
              <w:t xml:space="preserve"> к </w:t>
            </w:r>
            <w:proofErr w:type="spellStart"/>
            <w:r>
              <w:t>документообороту</w:t>
            </w:r>
            <w:proofErr w:type="spellEnd"/>
            <w:r>
              <w:t>.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</w:tr>
      <w:tr w:rsidR="00D14913" w:rsidTr="00872280">
        <w:trPr>
          <w:trHeight w:val="254"/>
        </w:trPr>
        <w:tc>
          <w:tcPr>
            <w:tcW w:w="516" w:type="dxa"/>
            <w:tcBorders>
              <w:top w:val="nil"/>
            </w:tcBorders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D14913" w:rsidRDefault="00D14913" w:rsidP="00872280">
            <w:pPr>
              <w:pStyle w:val="TableParagraph"/>
              <w:spacing w:line="234" w:lineRule="exact"/>
            </w:pPr>
            <w:proofErr w:type="spellStart"/>
            <w:r>
              <w:t>обеспечение</w:t>
            </w:r>
            <w:proofErr w:type="spellEnd"/>
          </w:p>
        </w:tc>
        <w:tc>
          <w:tcPr>
            <w:tcW w:w="6553" w:type="dxa"/>
            <w:tcBorders>
              <w:top w:val="nil"/>
            </w:tcBorders>
          </w:tcPr>
          <w:p w:rsidR="00D14913" w:rsidRDefault="00D14913" w:rsidP="00872280">
            <w:pPr>
              <w:pStyle w:val="TableParagraph"/>
              <w:spacing w:line="234" w:lineRule="exact"/>
              <w:ind w:left="105"/>
            </w:pPr>
            <w:proofErr w:type="spellStart"/>
            <w:r>
              <w:t>Полнота</w:t>
            </w:r>
            <w:proofErr w:type="spellEnd"/>
            <w:r>
              <w:t xml:space="preserve"> </w:t>
            </w:r>
            <w:proofErr w:type="spellStart"/>
            <w:r>
              <w:t>нормативно-правового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</w:p>
        </w:tc>
        <w:tc>
          <w:tcPr>
            <w:tcW w:w="2173" w:type="dxa"/>
            <w:tcBorders>
              <w:top w:val="nil"/>
            </w:tcBorders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D14913" w:rsidRDefault="00D14913" w:rsidP="0087228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14913" w:rsidRDefault="00D14913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Default="008A4CE5" w:rsidP="00D14913">
      <w:pPr>
        <w:rPr>
          <w:sz w:val="18"/>
        </w:rPr>
      </w:pPr>
    </w:p>
    <w:p w:rsidR="008A4CE5" w:rsidRPr="008A4CE5" w:rsidRDefault="008A4CE5" w:rsidP="008A4CE5">
      <w:pPr>
        <w:pStyle w:val="TableParagraph"/>
        <w:spacing w:line="273" w:lineRule="exact"/>
        <w:ind w:left="14015" w:right="83"/>
        <w:jc w:val="center"/>
        <w:rPr>
          <w:b/>
          <w:sz w:val="24"/>
        </w:rPr>
      </w:pPr>
      <w:r w:rsidRPr="008A4CE5">
        <w:rPr>
          <w:b/>
          <w:sz w:val="24"/>
        </w:rPr>
        <w:lastRenderedPageBreak/>
        <w:t xml:space="preserve">Приложение </w:t>
      </w:r>
      <w:r w:rsidR="00ED2E61">
        <w:rPr>
          <w:b/>
          <w:sz w:val="24"/>
        </w:rPr>
        <w:t xml:space="preserve">№ </w:t>
      </w:r>
      <w:r w:rsidRPr="008A4CE5">
        <w:rPr>
          <w:b/>
          <w:sz w:val="24"/>
        </w:rPr>
        <w:t>3</w:t>
      </w:r>
    </w:p>
    <w:p w:rsidR="008A4CE5" w:rsidRDefault="008A4CE5" w:rsidP="00D14913">
      <w:pPr>
        <w:rPr>
          <w:sz w:val="18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48"/>
        <w:gridCol w:w="4107"/>
        <w:gridCol w:w="2474"/>
        <w:gridCol w:w="2891"/>
        <w:gridCol w:w="3712"/>
      </w:tblGrid>
      <w:tr w:rsidR="008A4CE5" w:rsidTr="004135EA">
        <w:trPr>
          <w:trHeight w:val="782"/>
        </w:trPr>
        <w:tc>
          <w:tcPr>
            <w:tcW w:w="14600" w:type="dxa"/>
            <w:gridSpan w:val="5"/>
          </w:tcPr>
          <w:p w:rsidR="008A4CE5" w:rsidRPr="008A4CE5" w:rsidRDefault="008A4CE5" w:rsidP="002945EA">
            <w:pPr>
              <w:pStyle w:val="TableParagraph"/>
              <w:spacing w:before="2" w:line="250" w:lineRule="exact"/>
              <w:ind w:left="656" w:right="8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 качества результатов</w:t>
            </w:r>
          </w:p>
          <w:p w:rsidR="008A4CE5" w:rsidRPr="008A4CE5" w:rsidRDefault="008A4CE5" w:rsidP="002945EA">
            <w:pPr>
              <w:pStyle w:val="TableParagraph"/>
              <w:spacing w:line="238" w:lineRule="exact"/>
              <w:ind w:left="711" w:right="83"/>
              <w:jc w:val="center"/>
              <w:rPr>
                <w:lang w:val="ru-RU"/>
              </w:rPr>
            </w:pPr>
            <w:r w:rsidRPr="008A4CE5">
              <w:rPr>
                <w:lang w:val="ru-RU"/>
              </w:rPr>
              <w:t>(уровень реализации требований к результатам освоения основной образовательной программы основного об</w:t>
            </w:r>
            <w:r>
              <w:rPr>
                <w:lang w:val="ru-RU"/>
              </w:rPr>
              <w:t>щего образования</w:t>
            </w:r>
            <w:r w:rsidRPr="008A4CE5">
              <w:rPr>
                <w:lang w:val="ru-RU"/>
              </w:rPr>
              <w:t>)</w:t>
            </w:r>
          </w:p>
        </w:tc>
      </w:tr>
      <w:tr w:rsidR="008A4CE5" w:rsidTr="004135EA">
        <w:trPr>
          <w:trHeight w:val="251"/>
        </w:trPr>
        <w:tc>
          <w:tcPr>
            <w:tcW w:w="1948" w:type="dxa"/>
          </w:tcPr>
          <w:p w:rsidR="008A4CE5" w:rsidRDefault="008A4CE5" w:rsidP="002945EA">
            <w:pPr>
              <w:pStyle w:val="TableParagraph"/>
              <w:spacing w:line="232" w:lineRule="exact"/>
              <w:ind w:left="674"/>
              <w:rPr>
                <w:i/>
              </w:rPr>
            </w:pPr>
            <w:proofErr w:type="spellStart"/>
            <w:r>
              <w:rPr>
                <w:i/>
              </w:rPr>
              <w:t>Критерий</w:t>
            </w:r>
            <w:proofErr w:type="spellEnd"/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32" w:lineRule="exact"/>
              <w:ind w:left="67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Показатель</w:t>
            </w:r>
            <w:proofErr w:type="spellEnd"/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32" w:lineRule="exact"/>
              <w:ind w:left="14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Формат</w:t>
            </w:r>
            <w:proofErr w:type="spellEnd"/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32" w:lineRule="exact"/>
              <w:ind w:left="10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Методы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технологии</w:t>
            </w:r>
            <w:proofErr w:type="spellEnd"/>
          </w:p>
        </w:tc>
        <w:tc>
          <w:tcPr>
            <w:tcW w:w="3680" w:type="dxa"/>
          </w:tcPr>
          <w:p w:rsidR="008A4CE5" w:rsidRDefault="008A4CE5" w:rsidP="002945EA">
            <w:pPr>
              <w:pStyle w:val="TableParagraph"/>
              <w:spacing w:line="232" w:lineRule="exact"/>
              <w:ind w:left="10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Субъекты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реализации</w:t>
            </w:r>
            <w:proofErr w:type="spellEnd"/>
            <w:r>
              <w:rPr>
                <w:b/>
                <w:i/>
              </w:rPr>
              <w:t xml:space="preserve"> ВШК</w:t>
            </w:r>
          </w:p>
        </w:tc>
      </w:tr>
      <w:tr w:rsidR="008A4CE5" w:rsidTr="004135EA">
        <w:trPr>
          <w:trHeight w:val="505"/>
        </w:trPr>
        <w:tc>
          <w:tcPr>
            <w:tcW w:w="1948" w:type="dxa"/>
          </w:tcPr>
          <w:p w:rsidR="008A4CE5" w:rsidRDefault="008A4CE5" w:rsidP="002945EA">
            <w:pPr>
              <w:pStyle w:val="TableParagraph"/>
              <w:spacing w:line="247" w:lineRule="exact"/>
            </w:pPr>
            <w:proofErr w:type="spellStart"/>
            <w:r>
              <w:t>Здоровье</w:t>
            </w:r>
            <w:proofErr w:type="spellEnd"/>
          </w:p>
          <w:p w:rsidR="008A4CE5" w:rsidRDefault="008A4CE5" w:rsidP="002945EA">
            <w:pPr>
              <w:pStyle w:val="TableParagraph"/>
              <w:spacing w:before="1" w:line="238" w:lineRule="exact"/>
            </w:pPr>
            <w:proofErr w:type="spellStart"/>
            <w:r>
              <w:t>обучающихся</w:t>
            </w:r>
            <w:proofErr w:type="spellEnd"/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7" w:lineRule="exact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7" w:lineRule="exact"/>
              <w:ind w:left="140"/>
            </w:pPr>
            <w:proofErr w:type="spellStart"/>
            <w:r>
              <w:t>Мониторинг</w:t>
            </w:r>
            <w:proofErr w:type="spellEnd"/>
          </w:p>
        </w:tc>
        <w:tc>
          <w:tcPr>
            <w:tcW w:w="0" w:type="auto"/>
          </w:tcPr>
          <w:p w:rsidR="008A4CE5" w:rsidRDefault="008A4CE5" w:rsidP="008A4CE5">
            <w:pPr>
              <w:pStyle w:val="TableParagraph"/>
              <w:spacing w:line="247" w:lineRule="exact"/>
              <w:ind w:left="140"/>
              <w:jc w:val="center"/>
            </w:pPr>
            <w:proofErr w:type="spellStart"/>
            <w:r>
              <w:t>Включенное</w:t>
            </w:r>
            <w:proofErr w:type="spellEnd"/>
            <w:r>
              <w:t xml:space="preserve"> </w:t>
            </w:r>
            <w:proofErr w:type="spellStart"/>
            <w:r>
              <w:t>наблюдение</w:t>
            </w:r>
            <w:proofErr w:type="spellEnd"/>
            <w:r>
              <w:t>,</w:t>
            </w:r>
          </w:p>
          <w:p w:rsidR="008A4CE5" w:rsidRDefault="008A4CE5" w:rsidP="008A4CE5">
            <w:pPr>
              <w:pStyle w:val="TableParagraph"/>
              <w:spacing w:before="1" w:line="238" w:lineRule="exact"/>
              <w:ind w:left="106"/>
              <w:jc w:val="center"/>
            </w:pPr>
            <w:proofErr w:type="spellStart"/>
            <w:r>
              <w:t>анкетирование</w:t>
            </w:r>
            <w:proofErr w:type="spellEnd"/>
          </w:p>
        </w:tc>
        <w:tc>
          <w:tcPr>
            <w:tcW w:w="3680" w:type="dxa"/>
          </w:tcPr>
          <w:p w:rsidR="008A4CE5" w:rsidRPr="008A4CE5" w:rsidRDefault="008A4CE5" w:rsidP="00672E88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Социальный педагог</w:t>
            </w:r>
          </w:p>
        </w:tc>
      </w:tr>
      <w:tr w:rsidR="008A4CE5" w:rsidTr="004135EA">
        <w:trPr>
          <w:trHeight w:val="506"/>
        </w:trPr>
        <w:tc>
          <w:tcPr>
            <w:tcW w:w="1948" w:type="dxa"/>
            <w:vMerge w:val="restart"/>
          </w:tcPr>
          <w:p w:rsidR="008A4CE5" w:rsidRDefault="008A4CE5" w:rsidP="002945EA">
            <w:pPr>
              <w:pStyle w:val="TableParagraph"/>
              <w:ind w:right="219"/>
            </w:pPr>
            <w:proofErr w:type="spellStart"/>
            <w:r>
              <w:t>Личностные</w:t>
            </w:r>
            <w:proofErr w:type="spellEnd"/>
            <w:r>
              <w:t xml:space="preserve"> </w:t>
            </w: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</w:p>
        </w:tc>
        <w:tc>
          <w:tcPr>
            <w:tcW w:w="0" w:type="auto"/>
          </w:tcPr>
          <w:p w:rsidR="008A4CE5" w:rsidRPr="008A4CE5" w:rsidRDefault="008A4CE5" w:rsidP="002945EA">
            <w:pPr>
              <w:pStyle w:val="TableParagraph"/>
              <w:spacing w:line="247" w:lineRule="exact"/>
              <w:rPr>
                <w:lang w:val="ru-RU"/>
              </w:rPr>
            </w:pPr>
            <w:r w:rsidRPr="008A4CE5">
              <w:rPr>
                <w:lang w:val="ru-RU"/>
              </w:rPr>
              <w:t xml:space="preserve">Уровень </w:t>
            </w:r>
            <w:proofErr w:type="spellStart"/>
            <w:r w:rsidRPr="008A4CE5">
              <w:rPr>
                <w:lang w:val="ru-RU"/>
              </w:rPr>
              <w:t>социализированности</w:t>
            </w:r>
            <w:proofErr w:type="spellEnd"/>
            <w:r w:rsidRPr="008A4CE5">
              <w:rPr>
                <w:lang w:val="ru-RU"/>
              </w:rPr>
              <w:t xml:space="preserve"> и уровень</w:t>
            </w:r>
          </w:p>
          <w:p w:rsidR="008A4CE5" w:rsidRPr="008A4CE5" w:rsidRDefault="008A4CE5" w:rsidP="002945EA">
            <w:pPr>
              <w:pStyle w:val="TableParagraph"/>
              <w:spacing w:before="1" w:line="238" w:lineRule="exact"/>
              <w:rPr>
                <w:lang w:val="ru-RU"/>
              </w:rPr>
            </w:pPr>
            <w:r w:rsidRPr="008A4CE5">
              <w:rPr>
                <w:lang w:val="ru-RU"/>
              </w:rPr>
              <w:t>воспитанности</w:t>
            </w:r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7" w:lineRule="exact"/>
              <w:ind w:left="140"/>
            </w:pPr>
            <w:proofErr w:type="spellStart"/>
            <w:r>
              <w:t>Мониторинг</w:t>
            </w:r>
            <w:proofErr w:type="spellEnd"/>
          </w:p>
        </w:tc>
        <w:tc>
          <w:tcPr>
            <w:tcW w:w="0" w:type="auto"/>
          </w:tcPr>
          <w:p w:rsidR="008A4CE5" w:rsidRDefault="008A4CE5" w:rsidP="008A4CE5">
            <w:pPr>
              <w:pStyle w:val="TableParagraph"/>
              <w:spacing w:line="247" w:lineRule="exact"/>
              <w:ind w:left="140"/>
              <w:jc w:val="center"/>
            </w:pPr>
            <w:proofErr w:type="spellStart"/>
            <w:r>
              <w:t>Включенное</w:t>
            </w:r>
            <w:proofErr w:type="spellEnd"/>
            <w:r>
              <w:t xml:space="preserve"> </w:t>
            </w:r>
            <w:proofErr w:type="spellStart"/>
            <w:r>
              <w:t>наблюдение</w:t>
            </w:r>
            <w:proofErr w:type="spellEnd"/>
            <w:r>
              <w:t>,</w:t>
            </w:r>
          </w:p>
          <w:p w:rsidR="008A4CE5" w:rsidRDefault="008A4CE5" w:rsidP="008A4CE5">
            <w:pPr>
              <w:pStyle w:val="TableParagraph"/>
              <w:spacing w:before="1" w:line="238" w:lineRule="exact"/>
              <w:ind w:left="106"/>
              <w:jc w:val="center"/>
            </w:pPr>
            <w:proofErr w:type="spellStart"/>
            <w:r>
              <w:t>анкетирование</w:t>
            </w:r>
            <w:proofErr w:type="spellEnd"/>
          </w:p>
        </w:tc>
        <w:tc>
          <w:tcPr>
            <w:tcW w:w="3680" w:type="dxa"/>
          </w:tcPr>
          <w:p w:rsidR="008A4CE5" w:rsidRPr="008A4CE5" w:rsidRDefault="008A4CE5" w:rsidP="00672E88">
            <w:pPr>
              <w:pStyle w:val="TableParagraph"/>
              <w:spacing w:line="247" w:lineRule="exact"/>
              <w:ind w:left="141"/>
              <w:rPr>
                <w:lang w:val="ru-RU"/>
              </w:rPr>
            </w:pPr>
            <w:r w:rsidRPr="008A4CE5">
              <w:rPr>
                <w:lang w:val="ru-RU"/>
              </w:rPr>
              <w:t>Зам</w:t>
            </w:r>
            <w:r w:rsidR="00672E88">
              <w:rPr>
                <w:lang w:val="ru-RU"/>
              </w:rPr>
              <w:t>естители</w:t>
            </w:r>
            <w:r w:rsidRPr="008A4CE5">
              <w:rPr>
                <w:lang w:val="ru-RU"/>
              </w:rPr>
              <w:t xml:space="preserve"> </w:t>
            </w:r>
            <w:r w:rsidR="00672E88">
              <w:rPr>
                <w:lang w:val="ru-RU"/>
              </w:rPr>
              <w:t xml:space="preserve"> директора </w:t>
            </w:r>
            <w:r w:rsidRPr="008A4CE5">
              <w:rPr>
                <w:lang w:val="ru-RU"/>
              </w:rPr>
              <w:t>по УВР, ВР,</w:t>
            </w:r>
            <w:r w:rsidR="00672E88">
              <w:rPr>
                <w:lang w:val="ru-RU"/>
              </w:rPr>
              <w:t xml:space="preserve"> классные</w:t>
            </w:r>
            <w:r w:rsidRPr="008A4CE5">
              <w:rPr>
                <w:lang w:val="ru-RU"/>
              </w:rPr>
              <w:t xml:space="preserve"> рук</w:t>
            </w:r>
            <w:r w:rsidR="00672E88">
              <w:rPr>
                <w:lang w:val="ru-RU"/>
              </w:rPr>
              <w:t>оводители</w:t>
            </w:r>
          </w:p>
        </w:tc>
      </w:tr>
      <w:tr w:rsidR="008A4CE5" w:rsidTr="004135EA">
        <w:trPr>
          <w:trHeight w:val="757"/>
        </w:trPr>
        <w:tc>
          <w:tcPr>
            <w:tcW w:w="1948" w:type="dxa"/>
            <w:vMerge/>
            <w:tcBorders>
              <w:top w:val="nil"/>
            </w:tcBorders>
          </w:tcPr>
          <w:p w:rsidR="008A4CE5" w:rsidRPr="008A4CE5" w:rsidRDefault="008A4CE5" w:rsidP="00294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</w:tcPr>
          <w:p w:rsidR="008A4CE5" w:rsidRPr="008A4CE5" w:rsidRDefault="008A4CE5" w:rsidP="002945EA">
            <w:pPr>
              <w:pStyle w:val="TableParagraph"/>
              <w:spacing w:line="242" w:lineRule="auto"/>
              <w:rPr>
                <w:lang w:val="ru-RU"/>
              </w:rPr>
            </w:pPr>
            <w:proofErr w:type="gramStart"/>
            <w:r w:rsidRPr="008A4CE5">
              <w:rPr>
                <w:lang w:val="ru-RU"/>
              </w:rPr>
              <w:t>Уровень учебно-познавательной мотивации (базовый, познавательный, социальный,</w:t>
            </w:r>
            <w:proofErr w:type="gramEnd"/>
          </w:p>
          <w:p w:rsidR="008A4CE5" w:rsidRDefault="008A4CE5" w:rsidP="002945EA">
            <w:pPr>
              <w:pStyle w:val="TableParagraph"/>
              <w:spacing w:line="233" w:lineRule="exact"/>
            </w:pPr>
            <w:proofErr w:type="spellStart"/>
            <w:r>
              <w:t>социально-духовный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7" w:lineRule="exact"/>
              <w:ind w:left="140"/>
            </w:pPr>
            <w:proofErr w:type="spellStart"/>
            <w:r>
              <w:t>Мониторинг</w:t>
            </w:r>
            <w:proofErr w:type="spellEnd"/>
          </w:p>
        </w:tc>
        <w:tc>
          <w:tcPr>
            <w:tcW w:w="0" w:type="auto"/>
          </w:tcPr>
          <w:p w:rsidR="008A4CE5" w:rsidRDefault="008A4CE5" w:rsidP="008A4CE5">
            <w:pPr>
              <w:pStyle w:val="TableParagraph"/>
              <w:spacing w:line="242" w:lineRule="auto"/>
              <w:ind w:left="106" w:right="516" w:firstLine="33"/>
              <w:jc w:val="center"/>
            </w:pPr>
            <w:proofErr w:type="spellStart"/>
            <w:r>
              <w:t>Включенное</w:t>
            </w:r>
            <w:proofErr w:type="spellEnd"/>
            <w:r>
              <w:t xml:space="preserve"> </w:t>
            </w:r>
            <w:proofErr w:type="spellStart"/>
            <w:r>
              <w:t>наблюдение</w:t>
            </w:r>
            <w:proofErr w:type="spellEnd"/>
            <w:r>
              <w:t xml:space="preserve">, </w:t>
            </w:r>
            <w:proofErr w:type="spellStart"/>
            <w:r>
              <w:t>анкетирование</w:t>
            </w:r>
            <w:proofErr w:type="spellEnd"/>
          </w:p>
        </w:tc>
        <w:tc>
          <w:tcPr>
            <w:tcW w:w="3680" w:type="dxa"/>
          </w:tcPr>
          <w:p w:rsidR="00672E88" w:rsidRDefault="008A4CE5" w:rsidP="00672E88">
            <w:pPr>
              <w:pStyle w:val="TableParagraph"/>
              <w:spacing w:line="247" w:lineRule="exact"/>
              <w:ind w:left="141"/>
              <w:rPr>
                <w:lang w:val="ru-RU"/>
              </w:rPr>
            </w:pPr>
            <w:r w:rsidRPr="008A4CE5">
              <w:rPr>
                <w:lang w:val="ru-RU"/>
              </w:rPr>
              <w:t>Зам</w:t>
            </w:r>
            <w:r w:rsidR="00672E88">
              <w:rPr>
                <w:lang w:val="ru-RU"/>
              </w:rPr>
              <w:t>естители</w:t>
            </w:r>
            <w:r w:rsidRPr="008A4CE5">
              <w:rPr>
                <w:lang w:val="ru-RU"/>
              </w:rPr>
              <w:t xml:space="preserve"> по УВР, </w:t>
            </w:r>
          </w:p>
          <w:p w:rsidR="008A4CE5" w:rsidRPr="008A4CE5" w:rsidRDefault="00672E88" w:rsidP="00672E88">
            <w:pPr>
              <w:pStyle w:val="TableParagraph"/>
              <w:spacing w:line="247" w:lineRule="exact"/>
              <w:ind w:left="14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A4CE5" w:rsidRPr="008A4CE5">
              <w:rPr>
                <w:lang w:val="ru-RU"/>
              </w:rPr>
              <w:t>ред</w:t>
            </w:r>
            <w:r>
              <w:rPr>
                <w:lang w:val="ru-RU"/>
              </w:rPr>
              <w:t>седатели ШМО</w:t>
            </w:r>
          </w:p>
        </w:tc>
      </w:tr>
      <w:tr w:rsidR="008A4CE5" w:rsidTr="004135EA">
        <w:trPr>
          <w:trHeight w:val="761"/>
        </w:trPr>
        <w:tc>
          <w:tcPr>
            <w:tcW w:w="1948" w:type="dxa"/>
            <w:vMerge/>
            <w:tcBorders>
              <w:top w:val="nil"/>
            </w:tcBorders>
          </w:tcPr>
          <w:p w:rsidR="008A4CE5" w:rsidRPr="008A4CE5" w:rsidRDefault="008A4CE5" w:rsidP="00294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</w:tcPr>
          <w:p w:rsidR="008A4CE5" w:rsidRPr="00672E88" w:rsidRDefault="008A4CE5" w:rsidP="002945EA">
            <w:pPr>
              <w:pStyle w:val="TableParagraph"/>
              <w:spacing w:line="249" w:lineRule="exact"/>
              <w:rPr>
                <w:lang w:val="ru-RU"/>
              </w:rPr>
            </w:pPr>
            <w:r w:rsidRPr="00672E88">
              <w:rPr>
                <w:lang w:val="ru-RU"/>
              </w:rPr>
              <w:t xml:space="preserve">Уровень </w:t>
            </w:r>
            <w:proofErr w:type="spellStart"/>
            <w:r w:rsidRPr="00672E88">
              <w:rPr>
                <w:lang w:val="ru-RU"/>
              </w:rPr>
              <w:t>сформированности</w:t>
            </w:r>
            <w:proofErr w:type="spellEnd"/>
            <w:r w:rsidRPr="00672E88">
              <w:rPr>
                <w:lang w:val="ru-RU"/>
              </w:rPr>
              <w:t xml:space="preserve"> ценностей </w:t>
            </w:r>
            <w:r w:rsidR="00672E88">
              <w:rPr>
                <w:lang w:val="ru-RU"/>
              </w:rPr>
              <w:t>здорового образа жизни</w:t>
            </w:r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9" w:lineRule="exact"/>
              <w:ind w:left="140"/>
            </w:pPr>
            <w:proofErr w:type="spellStart"/>
            <w:r>
              <w:t>Микроисследования</w:t>
            </w:r>
            <w:proofErr w:type="spellEnd"/>
          </w:p>
        </w:tc>
        <w:tc>
          <w:tcPr>
            <w:tcW w:w="0" w:type="auto"/>
          </w:tcPr>
          <w:p w:rsidR="008A4CE5" w:rsidRDefault="008A4CE5" w:rsidP="00672E88">
            <w:pPr>
              <w:pStyle w:val="TableParagraph"/>
              <w:ind w:left="106" w:right="516" w:firstLine="33"/>
              <w:jc w:val="center"/>
            </w:pPr>
            <w:proofErr w:type="spellStart"/>
            <w:r>
              <w:t>Включенное</w:t>
            </w:r>
            <w:proofErr w:type="spellEnd"/>
            <w:r>
              <w:t xml:space="preserve"> </w:t>
            </w:r>
            <w:proofErr w:type="spellStart"/>
            <w:r>
              <w:t>наблюдение</w:t>
            </w:r>
            <w:proofErr w:type="spellEnd"/>
            <w:r>
              <w:t xml:space="preserve">, </w:t>
            </w:r>
            <w:proofErr w:type="spellStart"/>
            <w:r>
              <w:t>анкетирование</w:t>
            </w:r>
            <w:proofErr w:type="spellEnd"/>
            <w:r>
              <w:t>,</w:t>
            </w:r>
          </w:p>
          <w:p w:rsidR="008A4CE5" w:rsidRDefault="008A4CE5" w:rsidP="00672E88">
            <w:pPr>
              <w:pStyle w:val="TableParagraph"/>
              <w:spacing w:line="239" w:lineRule="exact"/>
              <w:ind w:left="140"/>
              <w:jc w:val="center"/>
            </w:pPr>
            <w:proofErr w:type="spellStart"/>
            <w:r>
              <w:t>тестирование</w:t>
            </w:r>
            <w:proofErr w:type="spellEnd"/>
          </w:p>
        </w:tc>
        <w:tc>
          <w:tcPr>
            <w:tcW w:w="3680" w:type="dxa"/>
          </w:tcPr>
          <w:p w:rsidR="00672E88" w:rsidRDefault="00672E88" w:rsidP="00672E88">
            <w:pPr>
              <w:pStyle w:val="TableParagraph"/>
              <w:ind w:left="108" w:right="636" w:firstLine="33"/>
              <w:rPr>
                <w:lang w:val="ru-RU"/>
              </w:rPr>
            </w:pPr>
            <w:r>
              <w:rPr>
                <w:lang w:val="ru-RU"/>
              </w:rPr>
              <w:t>Социальный педагог</w:t>
            </w:r>
            <w:r w:rsidR="008A4CE5" w:rsidRPr="00672E88">
              <w:rPr>
                <w:lang w:val="ru-RU"/>
              </w:rPr>
              <w:t xml:space="preserve">, </w:t>
            </w:r>
          </w:p>
          <w:p w:rsidR="00672E88" w:rsidRDefault="00672E88" w:rsidP="00672E88">
            <w:pPr>
              <w:pStyle w:val="TableParagraph"/>
              <w:ind w:left="108" w:right="636" w:firstLine="33"/>
              <w:rPr>
                <w:lang w:val="ru-RU"/>
              </w:rPr>
            </w:pPr>
            <w:r>
              <w:rPr>
                <w:lang w:val="ru-RU"/>
              </w:rPr>
              <w:t xml:space="preserve"> педагоги-</w:t>
            </w:r>
            <w:r w:rsidR="008A4CE5" w:rsidRPr="00672E88">
              <w:rPr>
                <w:lang w:val="ru-RU"/>
              </w:rPr>
              <w:t>психолог</w:t>
            </w:r>
            <w:r>
              <w:rPr>
                <w:lang w:val="ru-RU"/>
              </w:rPr>
              <w:t>и</w:t>
            </w:r>
            <w:r w:rsidR="008A4CE5" w:rsidRPr="00672E88">
              <w:rPr>
                <w:lang w:val="ru-RU"/>
              </w:rPr>
              <w:t>,</w:t>
            </w:r>
          </w:p>
          <w:p w:rsidR="008A4CE5" w:rsidRPr="00672E88" w:rsidRDefault="008A4CE5" w:rsidP="00672E88">
            <w:pPr>
              <w:pStyle w:val="TableParagraph"/>
              <w:ind w:left="108" w:right="636" w:firstLine="33"/>
              <w:rPr>
                <w:lang w:val="ru-RU"/>
              </w:rPr>
            </w:pPr>
            <w:r w:rsidRPr="00672E88">
              <w:rPr>
                <w:lang w:val="ru-RU"/>
              </w:rPr>
              <w:t xml:space="preserve"> учителя биологии</w:t>
            </w:r>
          </w:p>
        </w:tc>
      </w:tr>
      <w:tr w:rsidR="008A4CE5" w:rsidTr="004135EA">
        <w:trPr>
          <w:trHeight w:val="757"/>
        </w:trPr>
        <w:tc>
          <w:tcPr>
            <w:tcW w:w="1948" w:type="dxa"/>
            <w:vMerge w:val="restart"/>
          </w:tcPr>
          <w:p w:rsidR="008A4CE5" w:rsidRDefault="008A4CE5" w:rsidP="002945EA">
            <w:pPr>
              <w:pStyle w:val="TableParagraph"/>
              <w:ind w:right="210"/>
              <w:jc w:val="both"/>
            </w:pPr>
            <w:proofErr w:type="spellStart"/>
            <w:r>
              <w:t>Метапредметные</w:t>
            </w:r>
            <w:proofErr w:type="spellEnd"/>
            <w:r>
              <w:t xml:space="preserve"> </w:t>
            </w: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</w:p>
        </w:tc>
        <w:tc>
          <w:tcPr>
            <w:tcW w:w="0" w:type="auto"/>
          </w:tcPr>
          <w:p w:rsidR="008A4CE5" w:rsidRPr="008A4CE5" w:rsidRDefault="008A4CE5" w:rsidP="002945EA">
            <w:pPr>
              <w:pStyle w:val="TableParagraph"/>
              <w:ind w:right="878"/>
              <w:rPr>
                <w:lang w:val="ru-RU"/>
              </w:rPr>
            </w:pPr>
            <w:proofErr w:type="gramStart"/>
            <w:r w:rsidRPr="008A4CE5">
              <w:rPr>
                <w:lang w:val="ru-RU"/>
              </w:rPr>
              <w:t>Уровень реализации регулятивных УУД (организация и управление,</w:t>
            </w:r>
            <w:proofErr w:type="gramEnd"/>
          </w:p>
          <w:p w:rsidR="008A4CE5" w:rsidRDefault="008A4CE5" w:rsidP="002945EA">
            <w:pPr>
              <w:pStyle w:val="TableParagraph"/>
              <w:spacing w:line="238" w:lineRule="exact"/>
            </w:pPr>
            <w:proofErr w:type="spellStart"/>
            <w:r>
              <w:t>навыки</w:t>
            </w:r>
            <w:proofErr w:type="spellEnd"/>
            <w:r>
              <w:t xml:space="preserve"> </w:t>
            </w:r>
            <w:proofErr w:type="spellStart"/>
            <w:r>
              <w:t>системного</w:t>
            </w:r>
            <w:proofErr w:type="spellEnd"/>
            <w:r>
              <w:t xml:space="preserve">, </w:t>
            </w:r>
            <w:proofErr w:type="spellStart"/>
            <w:r>
              <w:t>экологического</w:t>
            </w:r>
            <w:proofErr w:type="spellEnd"/>
            <w:r>
              <w:t xml:space="preserve"> </w:t>
            </w:r>
            <w:proofErr w:type="spellStart"/>
            <w:r>
              <w:t>мышления</w:t>
            </w:r>
            <w:proofErr w:type="spellEnd"/>
            <w:r>
              <w:t>)</w:t>
            </w:r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7" w:lineRule="exact"/>
              <w:ind w:left="140"/>
            </w:pPr>
            <w:proofErr w:type="spellStart"/>
            <w:r>
              <w:t>Мониторинг</w:t>
            </w:r>
            <w:proofErr w:type="spellEnd"/>
          </w:p>
        </w:tc>
        <w:tc>
          <w:tcPr>
            <w:tcW w:w="0" w:type="auto"/>
          </w:tcPr>
          <w:p w:rsidR="00672E88" w:rsidRDefault="00672E88" w:rsidP="00672E88">
            <w:pPr>
              <w:pStyle w:val="TableParagraph"/>
              <w:ind w:left="106" w:right="464" w:firstLine="33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Специальные</w:t>
            </w:r>
          </w:p>
          <w:p w:rsidR="008A4CE5" w:rsidRPr="008A4CE5" w:rsidRDefault="00672E88" w:rsidP="00672E88">
            <w:pPr>
              <w:pStyle w:val="TableParagraph"/>
              <w:ind w:left="106" w:right="46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A4CE5" w:rsidRPr="008A4CE5">
              <w:rPr>
                <w:lang w:val="ru-RU"/>
              </w:rPr>
              <w:t>контрольно-методические</w:t>
            </w:r>
          </w:p>
          <w:p w:rsidR="008A4CE5" w:rsidRPr="008A4CE5" w:rsidRDefault="008A4CE5" w:rsidP="00672E88">
            <w:pPr>
              <w:pStyle w:val="TableParagraph"/>
              <w:spacing w:line="238" w:lineRule="exact"/>
              <w:ind w:left="106"/>
              <w:jc w:val="center"/>
              <w:rPr>
                <w:lang w:val="ru-RU"/>
              </w:rPr>
            </w:pPr>
            <w:r w:rsidRPr="008A4CE5">
              <w:rPr>
                <w:lang w:val="ru-RU"/>
              </w:rPr>
              <w:t>срезы</w:t>
            </w:r>
            <w:r w:rsidR="00672E88">
              <w:rPr>
                <w:lang w:val="ru-RU"/>
              </w:rPr>
              <w:t xml:space="preserve"> (КСМ)</w:t>
            </w:r>
          </w:p>
        </w:tc>
        <w:tc>
          <w:tcPr>
            <w:tcW w:w="3680" w:type="dxa"/>
          </w:tcPr>
          <w:p w:rsidR="008A4CE5" w:rsidRPr="008A4CE5" w:rsidRDefault="00672E88" w:rsidP="00672E88">
            <w:pPr>
              <w:pStyle w:val="TableParagraph"/>
              <w:ind w:left="141" w:right="2155"/>
              <w:jc w:val="righ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Заместителппо</w:t>
            </w:r>
            <w:proofErr w:type="spellEnd"/>
            <w:r>
              <w:rPr>
                <w:lang w:val="ru-RU"/>
              </w:rPr>
              <w:t xml:space="preserve"> УВР</w:t>
            </w:r>
          </w:p>
        </w:tc>
      </w:tr>
      <w:tr w:rsidR="008A4CE5" w:rsidTr="004135EA">
        <w:trPr>
          <w:trHeight w:val="781"/>
        </w:trPr>
        <w:tc>
          <w:tcPr>
            <w:tcW w:w="1948" w:type="dxa"/>
            <w:vMerge/>
            <w:tcBorders>
              <w:top w:val="nil"/>
            </w:tcBorders>
          </w:tcPr>
          <w:p w:rsidR="008A4CE5" w:rsidRPr="008A4CE5" w:rsidRDefault="008A4CE5" w:rsidP="00294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</w:tcPr>
          <w:p w:rsidR="008A4CE5" w:rsidRPr="008A4CE5" w:rsidRDefault="008A4CE5" w:rsidP="002945EA">
            <w:pPr>
              <w:pStyle w:val="TableParagraph"/>
              <w:spacing w:line="242" w:lineRule="auto"/>
              <w:ind w:right="679"/>
              <w:rPr>
                <w:lang w:val="ru-RU"/>
              </w:rPr>
            </w:pPr>
            <w:r w:rsidRPr="008A4CE5">
              <w:rPr>
                <w:lang w:val="ru-RU"/>
              </w:rPr>
              <w:t xml:space="preserve">Уровень реализации </w:t>
            </w:r>
            <w:proofErr w:type="gramStart"/>
            <w:r w:rsidRPr="008A4CE5">
              <w:rPr>
                <w:lang w:val="ru-RU"/>
              </w:rPr>
              <w:t>познавательных</w:t>
            </w:r>
            <w:proofErr w:type="gramEnd"/>
            <w:r w:rsidRPr="008A4CE5">
              <w:rPr>
                <w:lang w:val="ru-RU"/>
              </w:rPr>
              <w:t xml:space="preserve"> УУД (мыслительные ОУУ, логические умения)</w:t>
            </w:r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7" w:lineRule="exact"/>
              <w:ind w:left="140"/>
            </w:pPr>
            <w:proofErr w:type="spellStart"/>
            <w:r>
              <w:t>Мониторинг</w:t>
            </w:r>
            <w:proofErr w:type="spellEnd"/>
          </w:p>
        </w:tc>
        <w:tc>
          <w:tcPr>
            <w:tcW w:w="0" w:type="auto"/>
          </w:tcPr>
          <w:p w:rsidR="008A4CE5" w:rsidRPr="00672E88" w:rsidRDefault="00672E88" w:rsidP="00672E88">
            <w:pPr>
              <w:pStyle w:val="TableParagraph"/>
              <w:spacing w:line="247" w:lineRule="exact"/>
              <w:ind w:left="140"/>
              <w:jc w:val="center"/>
              <w:rPr>
                <w:lang w:val="ru-RU"/>
              </w:rPr>
            </w:pPr>
            <w:proofErr w:type="spellStart"/>
            <w:r>
              <w:t>Специальные</w:t>
            </w:r>
            <w:proofErr w:type="spellEnd"/>
            <w:r>
              <w:t xml:space="preserve"> </w:t>
            </w:r>
          </w:p>
          <w:p w:rsidR="00672E88" w:rsidRPr="008A4CE5" w:rsidRDefault="00672E88" w:rsidP="00672E88">
            <w:pPr>
              <w:pStyle w:val="TableParagraph"/>
              <w:ind w:left="106" w:right="464"/>
              <w:jc w:val="center"/>
              <w:rPr>
                <w:lang w:val="ru-RU"/>
              </w:rPr>
            </w:pPr>
            <w:r w:rsidRPr="008A4CE5">
              <w:rPr>
                <w:lang w:val="ru-RU"/>
              </w:rPr>
              <w:t>контрольно-методические</w:t>
            </w:r>
          </w:p>
          <w:p w:rsidR="00672E88" w:rsidRPr="00672E88" w:rsidRDefault="00672E88" w:rsidP="00672E88">
            <w:pPr>
              <w:pStyle w:val="TableParagraph"/>
              <w:spacing w:line="247" w:lineRule="exact"/>
              <w:ind w:left="140"/>
              <w:jc w:val="center"/>
              <w:rPr>
                <w:lang w:val="ru-RU"/>
              </w:rPr>
            </w:pPr>
            <w:r w:rsidRPr="008A4CE5">
              <w:rPr>
                <w:lang w:val="ru-RU"/>
              </w:rPr>
              <w:t>срезы</w:t>
            </w:r>
          </w:p>
        </w:tc>
        <w:tc>
          <w:tcPr>
            <w:tcW w:w="3680" w:type="dxa"/>
          </w:tcPr>
          <w:p w:rsidR="008A4CE5" w:rsidRPr="008A4CE5" w:rsidRDefault="00672E88" w:rsidP="00672E88">
            <w:pPr>
              <w:pStyle w:val="TableParagraph"/>
              <w:spacing w:line="242" w:lineRule="auto"/>
              <w:ind w:left="141" w:right="2155"/>
              <w:jc w:val="center"/>
              <w:rPr>
                <w:lang w:val="ru-RU"/>
              </w:rPr>
            </w:pPr>
            <w:r>
              <w:rPr>
                <w:lang w:val="ru-RU"/>
              </w:rPr>
              <w:t>Зам. по УВР, Пред. ШМ</w:t>
            </w:r>
            <w:r w:rsidR="008A4CE5" w:rsidRPr="008A4CE5">
              <w:rPr>
                <w:lang w:val="ru-RU"/>
              </w:rPr>
              <w:t>О</w:t>
            </w:r>
          </w:p>
        </w:tc>
      </w:tr>
      <w:tr w:rsidR="008A4CE5" w:rsidTr="004135EA">
        <w:trPr>
          <w:trHeight w:val="1036"/>
        </w:trPr>
        <w:tc>
          <w:tcPr>
            <w:tcW w:w="1948" w:type="dxa"/>
            <w:vMerge/>
            <w:tcBorders>
              <w:top w:val="nil"/>
            </w:tcBorders>
          </w:tcPr>
          <w:p w:rsidR="008A4CE5" w:rsidRPr="008A4CE5" w:rsidRDefault="008A4CE5" w:rsidP="00294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</w:tcPr>
          <w:p w:rsidR="008A4CE5" w:rsidRPr="008A4CE5" w:rsidRDefault="008A4CE5" w:rsidP="002945EA">
            <w:pPr>
              <w:pStyle w:val="TableParagraph"/>
              <w:spacing w:line="242" w:lineRule="auto"/>
              <w:ind w:left="141" w:right="417"/>
              <w:rPr>
                <w:lang w:val="ru-RU"/>
              </w:rPr>
            </w:pPr>
            <w:r w:rsidRPr="008A4CE5">
              <w:rPr>
                <w:lang w:val="ru-RU"/>
              </w:rPr>
              <w:t xml:space="preserve">Уровень реализации коммуникативных УУД </w:t>
            </w:r>
            <w:proofErr w:type="gramStart"/>
            <w:r w:rsidRPr="008A4CE5">
              <w:rPr>
                <w:lang w:val="ru-RU"/>
              </w:rPr>
              <w:t xml:space="preserve">( </w:t>
            </w:r>
            <w:proofErr w:type="gramEnd"/>
            <w:r w:rsidRPr="008A4CE5">
              <w:rPr>
                <w:lang w:val="ru-RU"/>
              </w:rPr>
              <w:t>смысловое чтение, работа в группе,</w:t>
            </w:r>
          </w:p>
          <w:p w:rsidR="008A4CE5" w:rsidRPr="00672E88" w:rsidRDefault="008A4CE5" w:rsidP="002945EA">
            <w:pPr>
              <w:pStyle w:val="TableParagraph"/>
              <w:spacing w:line="249" w:lineRule="exact"/>
              <w:rPr>
                <w:lang w:val="ru-RU"/>
              </w:rPr>
            </w:pPr>
            <w:r w:rsidRPr="00672E88">
              <w:rPr>
                <w:lang w:val="ru-RU"/>
              </w:rPr>
              <w:t>монологическая речь)</w:t>
            </w:r>
          </w:p>
        </w:tc>
        <w:tc>
          <w:tcPr>
            <w:tcW w:w="0" w:type="auto"/>
          </w:tcPr>
          <w:p w:rsidR="008A4CE5" w:rsidRPr="00672E88" w:rsidRDefault="008A4CE5" w:rsidP="002945EA">
            <w:pPr>
              <w:pStyle w:val="TableParagraph"/>
              <w:spacing w:line="247" w:lineRule="exact"/>
              <w:ind w:left="140"/>
              <w:rPr>
                <w:lang w:val="ru-RU"/>
              </w:rPr>
            </w:pPr>
            <w:r w:rsidRPr="00672E88">
              <w:rPr>
                <w:lang w:val="ru-RU"/>
              </w:rPr>
              <w:t>Мониторинг</w:t>
            </w:r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2" w:lineRule="auto"/>
              <w:ind w:left="106" w:right="647" w:firstLine="33"/>
            </w:pPr>
            <w:proofErr w:type="gramStart"/>
            <w:r w:rsidRPr="00672E88">
              <w:rPr>
                <w:lang w:val="ru-RU"/>
              </w:rPr>
              <w:t>Специальные</w:t>
            </w:r>
            <w:proofErr w:type="gramEnd"/>
            <w:r w:rsidRPr="00672E88">
              <w:rPr>
                <w:lang w:val="ru-RU"/>
              </w:rPr>
              <w:t xml:space="preserve"> КМС, </w:t>
            </w:r>
            <w:proofErr w:type="spellStart"/>
            <w:r>
              <w:t>включенное</w:t>
            </w:r>
            <w:proofErr w:type="spellEnd"/>
            <w:r>
              <w:t xml:space="preserve"> </w:t>
            </w:r>
            <w:proofErr w:type="spellStart"/>
            <w:r>
              <w:t>наблюдение</w:t>
            </w:r>
            <w:proofErr w:type="spellEnd"/>
          </w:p>
        </w:tc>
        <w:tc>
          <w:tcPr>
            <w:tcW w:w="3680" w:type="dxa"/>
          </w:tcPr>
          <w:p w:rsidR="008A4CE5" w:rsidRPr="008A4CE5" w:rsidRDefault="008A4CE5" w:rsidP="00672E88">
            <w:pPr>
              <w:pStyle w:val="TableParagraph"/>
              <w:spacing w:line="242" w:lineRule="auto"/>
              <w:ind w:left="141" w:right="2155"/>
              <w:jc w:val="center"/>
              <w:rPr>
                <w:lang w:val="ru-RU"/>
              </w:rPr>
            </w:pPr>
            <w:r w:rsidRPr="008A4CE5">
              <w:rPr>
                <w:lang w:val="ru-RU"/>
              </w:rPr>
              <w:t>З</w:t>
            </w:r>
            <w:r w:rsidR="00672E88">
              <w:rPr>
                <w:lang w:val="ru-RU"/>
              </w:rPr>
              <w:t>ам. по УВР, Пред. ШМ</w:t>
            </w:r>
            <w:r w:rsidRPr="008A4CE5">
              <w:rPr>
                <w:lang w:val="ru-RU"/>
              </w:rPr>
              <w:t>О</w:t>
            </w:r>
          </w:p>
        </w:tc>
      </w:tr>
      <w:tr w:rsidR="008A4CE5" w:rsidTr="004135EA">
        <w:trPr>
          <w:trHeight w:val="757"/>
        </w:trPr>
        <w:tc>
          <w:tcPr>
            <w:tcW w:w="1948" w:type="dxa"/>
            <w:vMerge/>
            <w:tcBorders>
              <w:top w:val="nil"/>
            </w:tcBorders>
          </w:tcPr>
          <w:p w:rsidR="008A4CE5" w:rsidRPr="008A4CE5" w:rsidRDefault="008A4CE5" w:rsidP="00294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</w:tcPr>
          <w:p w:rsidR="008A4CE5" w:rsidRPr="008A4CE5" w:rsidRDefault="00672E88" w:rsidP="002945EA">
            <w:pPr>
              <w:pStyle w:val="TableParagraph"/>
              <w:ind w:right="500" w:firstLine="33"/>
              <w:rPr>
                <w:lang w:val="ru-RU"/>
              </w:rPr>
            </w:pPr>
            <w:r>
              <w:rPr>
                <w:lang w:val="ru-RU"/>
              </w:rPr>
              <w:t>Уровень развития ИК</w:t>
            </w:r>
            <w:proofErr w:type="gramStart"/>
            <w:r>
              <w:rPr>
                <w:lang w:val="ru-RU"/>
              </w:rPr>
              <w:t>Т-</w:t>
            </w:r>
            <w:proofErr w:type="gramEnd"/>
            <w:r w:rsidR="008A4CE5" w:rsidRPr="008A4CE5">
              <w:rPr>
                <w:lang w:val="ru-RU"/>
              </w:rPr>
              <w:t xml:space="preserve"> компетентности (преобразование информации, владение ПК,</w:t>
            </w:r>
          </w:p>
          <w:p w:rsidR="008A4CE5" w:rsidRPr="00672E88" w:rsidRDefault="008A4CE5" w:rsidP="002945EA">
            <w:pPr>
              <w:pStyle w:val="TableParagraph"/>
              <w:spacing w:line="238" w:lineRule="exact"/>
              <w:rPr>
                <w:lang w:val="ru-RU"/>
              </w:rPr>
            </w:pPr>
            <w:r w:rsidRPr="00672E88">
              <w:rPr>
                <w:lang w:val="ru-RU"/>
              </w:rPr>
              <w:t>навыки грамотного использования Интернета)</w:t>
            </w:r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7" w:lineRule="exact"/>
              <w:ind w:left="140"/>
            </w:pPr>
            <w:proofErr w:type="spellStart"/>
            <w:r w:rsidRPr="00672E88">
              <w:rPr>
                <w:lang w:val="ru-RU"/>
              </w:rPr>
              <w:t>Мон</w:t>
            </w:r>
            <w:r>
              <w:t>иторинг</w:t>
            </w:r>
            <w:proofErr w:type="spellEnd"/>
          </w:p>
        </w:tc>
        <w:tc>
          <w:tcPr>
            <w:tcW w:w="0" w:type="auto"/>
          </w:tcPr>
          <w:p w:rsidR="008A4CE5" w:rsidRPr="008A4CE5" w:rsidRDefault="008A4CE5" w:rsidP="002945EA">
            <w:pPr>
              <w:pStyle w:val="TableParagraph"/>
              <w:ind w:left="106" w:right="116" w:firstLine="33"/>
              <w:rPr>
                <w:lang w:val="ru-RU"/>
              </w:rPr>
            </w:pPr>
            <w:r w:rsidRPr="008A4CE5">
              <w:rPr>
                <w:lang w:val="ru-RU"/>
              </w:rPr>
              <w:t>Специальные КМС, эффективность использования</w:t>
            </w:r>
          </w:p>
          <w:p w:rsidR="008A4CE5" w:rsidRPr="008A4CE5" w:rsidRDefault="008A4CE5" w:rsidP="002945EA">
            <w:pPr>
              <w:pStyle w:val="TableParagraph"/>
              <w:spacing w:line="238" w:lineRule="exact"/>
              <w:ind w:left="106"/>
              <w:rPr>
                <w:lang w:val="ru-RU"/>
              </w:rPr>
            </w:pPr>
            <w:proofErr w:type="spellStart"/>
            <w:proofErr w:type="gramStart"/>
            <w:r w:rsidRPr="008A4CE5">
              <w:rPr>
                <w:lang w:val="ru-RU"/>
              </w:rPr>
              <w:t>ИКТ-технологий</w:t>
            </w:r>
            <w:proofErr w:type="spellEnd"/>
            <w:proofErr w:type="gramEnd"/>
          </w:p>
        </w:tc>
        <w:tc>
          <w:tcPr>
            <w:tcW w:w="3680" w:type="dxa"/>
          </w:tcPr>
          <w:p w:rsidR="008A4CE5" w:rsidRPr="008A4CE5" w:rsidRDefault="00A20078" w:rsidP="002945EA">
            <w:pPr>
              <w:pStyle w:val="TableParagraph"/>
              <w:ind w:left="141" w:right="2155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672E88">
              <w:rPr>
                <w:lang w:val="ru-RU"/>
              </w:rPr>
              <w:t>Зам. по УВР, Пред. ШМ</w:t>
            </w:r>
            <w:r w:rsidR="008A4CE5" w:rsidRPr="008A4CE5">
              <w:rPr>
                <w:lang w:val="ru-RU"/>
              </w:rPr>
              <w:t>О</w:t>
            </w:r>
          </w:p>
        </w:tc>
      </w:tr>
      <w:tr w:rsidR="008A4CE5" w:rsidTr="004135EA">
        <w:trPr>
          <w:trHeight w:val="506"/>
        </w:trPr>
        <w:tc>
          <w:tcPr>
            <w:tcW w:w="1948" w:type="dxa"/>
            <w:vMerge w:val="restart"/>
          </w:tcPr>
          <w:p w:rsidR="008A4CE5" w:rsidRDefault="008A4CE5" w:rsidP="002945EA">
            <w:pPr>
              <w:pStyle w:val="TableParagraph"/>
              <w:ind w:right="219"/>
            </w:pPr>
            <w:proofErr w:type="spellStart"/>
            <w:r>
              <w:t>Предметные</w:t>
            </w:r>
            <w:proofErr w:type="spellEnd"/>
            <w:r>
              <w:t xml:space="preserve"> </w:t>
            </w: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результаты</w:t>
            </w:r>
            <w:proofErr w:type="spellEnd"/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7" w:lineRule="exact"/>
              <w:ind w:left="141"/>
            </w:pPr>
            <w:proofErr w:type="spellStart"/>
            <w:r>
              <w:lastRenderedPageBreak/>
              <w:t>Качество</w:t>
            </w:r>
            <w:proofErr w:type="spellEnd"/>
            <w:r>
              <w:t xml:space="preserve"> и </w:t>
            </w:r>
            <w:proofErr w:type="spellStart"/>
            <w:r>
              <w:t>динамика</w:t>
            </w:r>
            <w:proofErr w:type="spellEnd"/>
            <w:r>
              <w:t xml:space="preserve">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7" w:lineRule="exact"/>
              <w:ind w:left="140"/>
            </w:pPr>
            <w:proofErr w:type="spellStart"/>
            <w:r>
              <w:t>Мониторинг</w:t>
            </w:r>
            <w:proofErr w:type="spellEnd"/>
          </w:p>
        </w:tc>
        <w:tc>
          <w:tcPr>
            <w:tcW w:w="0" w:type="auto"/>
          </w:tcPr>
          <w:p w:rsidR="008A4CE5" w:rsidRPr="008A4CE5" w:rsidRDefault="008A4CE5" w:rsidP="002945EA">
            <w:pPr>
              <w:pStyle w:val="TableParagraph"/>
              <w:spacing w:line="247" w:lineRule="exact"/>
              <w:ind w:left="140"/>
              <w:rPr>
                <w:lang w:val="ru-RU"/>
              </w:rPr>
            </w:pPr>
            <w:r w:rsidRPr="008A4CE5">
              <w:rPr>
                <w:lang w:val="ru-RU"/>
              </w:rPr>
              <w:t>Итоговые к/</w:t>
            </w:r>
            <w:proofErr w:type="spellStart"/>
            <w:proofErr w:type="gramStart"/>
            <w:r w:rsidRPr="008A4CE5">
              <w:rPr>
                <w:lang w:val="ru-RU"/>
              </w:rPr>
              <w:t>р</w:t>
            </w:r>
            <w:proofErr w:type="spellEnd"/>
            <w:proofErr w:type="gramEnd"/>
            <w:r w:rsidRPr="008A4CE5">
              <w:rPr>
                <w:lang w:val="ru-RU"/>
              </w:rPr>
              <w:t>, оценки за</w:t>
            </w:r>
          </w:p>
          <w:p w:rsidR="008A4CE5" w:rsidRPr="008A4CE5" w:rsidRDefault="008A4CE5" w:rsidP="002945EA">
            <w:pPr>
              <w:pStyle w:val="TableParagraph"/>
              <w:spacing w:before="1" w:line="238" w:lineRule="exact"/>
              <w:ind w:left="106"/>
              <w:rPr>
                <w:lang w:val="ru-RU"/>
              </w:rPr>
            </w:pPr>
            <w:r w:rsidRPr="008A4CE5">
              <w:rPr>
                <w:lang w:val="ru-RU"/>
              </w:rPr>
              <w:t>полугодие, год</w:t>
            </w:r>
          </w:p>
        </w:tc>
        <w:tc>
          <w:tcPr>
            <w:tcW w:w="3680" w:type="dxa"/>
          </w:tcPr>
          <w:p w:rsidR="008A4CE5" w:rsidRPr="008A4CE5" w:rsidRDefault="00672E88" w:rsidP="002945EA">
            <w:pPr>
              <w:pStyle w:val="TableParagraph"/>
              <w:spacing w:line="247" w:lineRule="exact"/>
              <w:ind w:left="141"/>
              <w:rPr>
                <w:lang w:val="ru-RU"/>
              </w:rPr>
            </w:pPr>
            <w:r>
              <w:rPr>
                <w:lang w:val="ru-RU"/>
              </w:rPr>
              <w:t xml:space="preserve">Зам. по УВР, </w:t>
            </w:r>
            <w:proofErr w:type="spellStart"/>
            <w:r>
              <w:rPr>
                <w:lang w:val="ru-RU"/>
              </w:rPr>
              <w:t>пред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М</w:t>
            </w:r>
            <w:r w:rsidR="008A4CE5" w:rsidRPr="008A4CE5"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>,</w:t>
            </w:r>
          </w:p>
          <w:p w:rsidR="008A4CE5" w:rsidRDefault="00A20078" w:rsidP="002945EA">
            <w:pPr>
              <w:pStyle w:val="TableParagraph"/>
              <w:spacing w:before="1" w:line="238" w:lineRule="exact"/>
              <w:ind w:left="141"/>
            </w:pPr>
            <w:r>
              <w:rPr>
                <w:lang w:val="ru-RU"/>
              </w:rPr>
              <w:t xml:space="preserve">            </w:t>
            </w:r>
            <w:proofErr w:type="spellStart"/>
            <w:r w:rsidR="008A4CE5">
              <w:t>учителя</w:t>
            </w:r>
            <w:proofErr w:type="spellEnd"/>
          </w:p>
        </w:tc>
      </w:tr>
      <w:tr w:rsidR="008A4CE5" w:rsidTr="004135EA">
        <w:trPr>
          <w:trHeight w:val="758"/>
        </w:trPr>
        <w:tc>
          <w:tcPr>
            <w:tcW w:w="1948" w:type="dxa"/>
            <w:vMerge/>
            <w:tcBorders>
              <w:top w:val="nil"/>
            </w:tcBorders>
          </w:tcPr>
          <w:p w:rsidR="008A4CE5" w:rsidRDefault="008A4CE5" w:rsidP="002945E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8A4CE5" w:rsidRPr="008A4CE5" w:rsidRDefault="008A4CE5" w:rsidP="002945EA">
            <w:pPr>
              <w:pStyle w:val="TableParagraph"/>
              <w:spacing w:line="242" w:lineRule="auto"/>
              <w:ind w:right="435" w:firstLine="33"/>
              <w:rPr>
                <w:lang w:val="ru-RU"/>
              </w:rPr>
            </w:pPr>
            <w:r w:rsidRPr="008A4CE5">
              <w:rPr>
                <w:lang w:val="ru-RU"/>
              </w:rPr>
              <w:t xml:space="preserve">Подтверждение </w:t>
            </w:r>
            <w:proofErr w:type="spellStart"/>
            <w:r w:rsidRPr="008A4CE5">
              <w:rPr>
                <w:lang w:val="ru-RU"/>
              </w:rPr>
              <w:t>обученности</w:t>
            </w:r>
            <w:proofErr w:type="spellEnd"/>
            <w:r w:rsidRPr="008A4CE5">
              <w:rPr>
                <w:lang w:val="ru-RU"/>
              </w:rPr>
              <w:t xml:space="preserve"> по результатам внешней, независимой оценки</w:t>
            </w:r>
          </w:p>
        </w:tc>
        <w:tc>
          <w:tcPr>
            <w:tcW w:w="0" w:type="auto"/>
          </w:tcPr>
          <w:p w:rsidR="008A4CE5" w:rsidRPr="008A4CE5" w:rsidRDefault="008A4CE5" w:rsidP="002945EA">
            <w:pPr>
              <w:pStyle w:val="TableParagraph"/>
              <w:spacing w:line="247" w:lineRule="exact"/>
              <w:ind w:left="140"/>
              <w:rPr>
                <w:lang w:val="ru-RU"/>
              </w:rPr>
            </w:pPr>
            <w:r w:rsidRPr="008A4CE5">
              <w:rPr>
                <w:lang w:val="ru-RU"/>
              </w:rPr>
              <w:t xml:space="preserve">В соответствии </w:t>
            </w:r>
            <w:proofErr w:type="gramStart"/>
            <w:r w:rsidRPr="008A4CE5">
              <w:rPr>
                <w:lang w:val="ru-RU"/>
              </w:rPr>
              <w:t>с</w:t>
            </w:r>
            <w:proofErr w:type="gramEnd"/>
          </w:p>
          <w:p w:rsidR="008A4CE5" w:rsidRPr="008A4CE5" w:rsidRDefault="008A4CE5" w:rsidP="002945EA">
            <w:pPr>
              <w:pStyle w:val="TableParagraph"/>
              <w:spacing w:before="5" w:line="252" w:lineRule="exact"/>
              <w:ind w:right="306"/>
              <w:rPr>
                <w:lang w:val="ru-RU"/>
              </w:rPr>
            </w:pPr>
            <w:r w:rsidRPr="008A4CE5">
              <w:rPr>
                <w:lang w:val="ru-RU"/>
              </w:rPr>
              <w:t>режимом внешнего мониторинга</w:t>
            </w:r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7" w:lineRule="exact"/>
              <w:ind w:left="140"/>
            </w:pPr>
            <w:r>
              <w:t xml:space="preserve">КМС </w:t>
            </w:r>
            <w:proofErr w:type="spellStart"/>
            <w:r>
              <w:t>внешней</w:t>
            </w:r>
            <w:proofErr w:type="spellEnd"/>
            <w:r>
              <w:t xml:space="preserve"> </w:t>
            </w:r>
            <w:proofErr w:type="spellStart"/>
            <w:r>
              <w:t>экспертизы</w:t>
            </w:r>
            <w:proofErr w:type="spellEnd"/>
          </w:p>
        </w:tc>
        <w:tc>
          <w:tcPr>
            <w:tcW w:w="3680" w:type="dxa"/>
          </w:tcPr>
          <w:p w:rsidR="008A4CE5" w:rsidRPr="008A4CE5" w:rsidRDefault="00672E88" w:rsidP="002945EA">
            <w:pPr>
              <w:pStyle w:val="TableParagraph"/>
              <w:spacing w:line="247" w:lineRule="exact"/>
              <w:ind w:left="141"/>
              <w:rPr>
                <w:lang w:val="ru-RU"/>
              </w:rPr>
            </w:pPr>
            <w:r>
              <w:rPr>
                <w:lang w:val="ru-RU"/>
              </w:rPr>
              <w:t>Зам. по УВР, пред. ШМ</w:t>
            </w:r>
            <w:r w:rsidR="008A4CE5" w:rsidRPr="008A4CE5">
              <w:rPr>
                <w:lang w:val="ru-RU"/>
              </w:rPr>
              <w:t>О</w:t>
            </w:r>
          </w:p>
        </w:tc>
      </w:tr>
      <w:tr w:rsidR="008A4CE5" w:rsidTr="004135EA">
        <w:trPr>
          <w:trHeight w:val="253"/>
        </w:trPr>
        <w:tc>
          <w:tcPr>
            <w:tcW w:w="1948" w:type="dxa"/>
            <w:vMerge/>
            <w:tcBorders>
              <w:top w:val="nil"/>
            </w:tcBorders>
          </w:tcPr>
          <w:p w:rsidR="008A4CE5" w:rsidRPr="008A4CE5" w:rsidRDefault="008A4CE5" w:rsidP="00294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34" w:lineRule="exact"/>
              <w:ind w:left="141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обучаемости</w:t>
            </w:r>
            <w:proofErr w:type="spellEnd"/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34" w:lineRule="exact"/>
              <w:ind w:left="140"/>
            </w:pPr>
            <w:proofErr w:type="spellStart"/>
            <w:r>
              <w:t>Мониторинг</w:t>
            </w:r>
            <w:proofErr w:type="spellEnd"/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34" w:lineRule="exact"/>
              <w:ind w:left="140"/>
            </w:pPr>
            <w:proofErr w:type="spellStart"/>
            <w:r>
              <w:t>Специальные</w:t>
            </w:r>
            <w:proofErr w:type="spellEnd"/>
            <w:r>
              <w:t xml:space="preserve"> КМС</w:t>
            </w:r>
          </w:p>
        </w:tc>
        <w:tc>
          <w:tcPr>
            <w:tcW w:w="3680" w:type="dxa"/>
          </w:tcPr>
          <w:p w:rsidR="008A4CE5" w:rsidRPr="008A4CE5" w:rsidRDefault="008A4CE5" w:rsidP="00672E88">
            <w:pPr>
              <w:pStyle w:val="TableParagraph"/>
              <w:spacing w:line="234" w:lineRule="exact"/>
              <w:ind w:left="141"/>
              <w:rPr>
                <w:lang w:val="ru-RU"/>
              </w:rPr>
            </w:pPr>
            <w:r w:rsidRPr="008A4CE5">
              <w:rPr>
                <w:lang w:val="ru-RU"/>
              </w:rPr>
              <w:t xml:space="preserve">Зам. по УВР, пред. </w:t>
            </w:r>
            <w:r w:rsidR="00672E88">
              <w:rPr>
                <w:lang w:val="ru-RU"/>
              </w:rPr>
              <w:t>Ш</w:t>
            </w:r>
            <w:r w:rsidRPr="008A4CE5">
              <w:rPr>
                <w:lang w:val="ru-RU"/>
              </w:rPr>
              <w:t>МО, учителя</w:t>
            </w:r>
          </w:p>
        </w:tc>
      </w:tr>
      <w:tr w:rsidR="008A4CE5" w:rsidTr="004135EA">
        <w:trPr>
          <w:trHeight w:val="506"/>
        </w:trPr>
        <w:tc>
          <w:tcPr>
            <w:tcW w:w="1948" w:type="dxa"/>
            <w:vMerge/>
            <w:tcBorders>
              <w:top w:val="nil"/>
            </w:tcBorders>
          </w:tcPr>
          <w:p w:rsidR="008A4CE5" w:rsidRPr="008A4CE5" w:rsidRDefault="008A4CE5" w:rsidP="00294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0" w:type="auto"/>
          </w:tcPr>
          <w:p w:rsidR="008A4CE5" w:rsidRPr="008A4CE5" w:rsidRDefault="008A4CE5" w:rsidP="002945EA">
            <w:pPr>
              <w:pStyle w:val="TableParagraph"/>
              <w:spacing w:line="247" w:lineRule="exact"/>
              <w:ind w:left="141"/>
              <w:rPr>
                <w:lang w:val="ru-RU"/>
              </w:rPr>
            </w:pPr>
            <w:r w:rsidRPr="008A4CE5">
              <w:rPr>
                <w:lang w:val="ru-RU"/>
              </w:rPr>
              <w:t>Участие и победы в предметных конкурсах,</w:t>
            </w:r>
          </w:p>
          <w:p w:rsidR="008A4CE5" w:rsidRDefault="008A4CE5" w:rsidP="002945EA">
            <w:pPr>
              <w:pStyle w:val="TableParagraph"/>
              <w:spacing w:before="1" w:line="238" w:lineRule="exact"/>
            </w:pPr>
            <w:proofErr w:type="spellStart"/>
            <w:r>
              <w:t>олимпиадах</w:t>
            </w:r>
            <w:proofErr w:type="spellEnd"/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7" w:lineRule="exact"/>
              <w:ind w:left="140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факту</w:t>
            </w:r>
            <w:proofErr w:type="spellEnd"/>
          </w:p>
        </w:tc>
        <w:tc>
          <w:tcPr>
            <w:tcW w:w="0" w:type="auto"/>
          </w:tcPr>
          <w:p w:rsidR="008A4CE5" w:rsidRDefault="008A4CE5" w:rsidP="002945EA">
            <w:pPr>
              <w:pStyle w:val="TableParagraph"/>
              <w:spacing w:line="247" w:lineRule="exact"/>
              <w:ind w:left="140"/>
            </w:pPr>
            <w:r>
              <w:t xml:space="preserve">Портфолио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3680" w:type="dxa"/>
          </w:tcPr>
          <w:p w:rsidR="008A4CE5" w:rsidRPr="008A4CE5" w:rsidRDefault="00672E88" w:rsidP="00672E88">
            <w:pPr>
              <w:pStyle w:val="TableParagraph"/>
              <w:spacing w:line="247" w:lineRule="exact"/>
              <w:ind w:left="141"/>
              <w:rPr>
                <w:lang w:val="ru-RU"/>
              </w:rPr>
            </w:pPr>
            <w:r>
              <w:rPr>
                <w:lang w:val="ru-RU"/>
              </w:rPr>
              <w:t xml:space="preserve">Зам. по УВР, </w:t>
            </w:r>
            <w:proofErr w:type="spellStart"/>
            <w:r>
              <w:rPr>
                <w:lang w:val="ru-RU"/>
              </w:rPr>
              <w:t>предШМ</w:t>
            </w:r>
            <w:r w:rsidR="008A4CE5" w:rsidRPr="008A4CE5">
              <w:rPr>
                <w:lang w:val="ru-RU"/>
              </w:rPr>
              <w:t>О</w:t>
            </w:r>
            <w:proofErr w:type="spellEnd"/>
            <w:r w:rsidR="008A4CE5" w:rsidRPr="008A4CE5">
              <w:rPr>
                <w:lang w:val="ru-RU"/>
              </w:rPr>
              <w:t>, учителя</w:t>
            </w:r>
          </w:p>
        </w:tc>
      </w:tr>
    </w:tbl>
    <w:p w:rsidR="008A4CE5" w:rsidRDefault="008A4CE5" w:rsidP="00D14913">
      <w:pPr>
        <w:rPr>
          <w:sz w:val="18"/>
        </w:rPr>
        <w:sectPr w:rsidR="008A4CE5" w:rsidSect="008D648F">
          <w:pgSz w:w="16840" w:h="11910" w:orient="landscape"/>
          <w:pgMar w:top="840" w:right="540" w:bottom="1200" w:left="180" w:header="0" w:footer="1009" w:gutter="0"/>
          <w:cols w:space="720"/>
        </w:sectPr>
      </w:pPr>
    </w:p>
    <w:p w:rsidR="004135EA" w:rsidRPr="004135EA" w:rsidRDefault="004135EA" w:rsidP="004135EA">
      <w:pPr>
        <w:pStyle w:val="ab"/>
        <w:keepNext/>
        <w:jc w:val="right"/>
        <w:rPr>
          <w:color w:val="000000" w:themeColor="text1"/>
        </w:rPr>
      </w:pPr>
      <w:r w:rsidRPr="004135EA">
        <w:rPr>
          <w:color w:val="000000" w:themeColor="text1"/>
        </w:rPr>
        <w:lastRenderedPageBreak/>
        <w:t>ПРИЛОЖЕНИЕ</w:t>
      </w:r>
      <w:r w:rsidR="009B68B7">
        <w:rPr>
          <w:color w:val="000000" w:themeColor="text1"/>
        </w:rPr>
        <w:t xml:space="preserve"> </w:t>
      </w:r>
      <w:r w:rsidR="004D28FD">
        <w:rPr>
          <w:color w:val="000000" w:themeColor="text1"/>
        </w:rPr>
        <w:t>№</w:t>
      </w:r>
      <w:r w:rsidRPr="004135EA">
        <w:rPr>
          <w:color w:val="000000" w:themeColor="text1"/>
        </w:rPr>
        <w:t xml:space="preserve"> 4 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56"/>
        <w:gridCol w:w="3686"/>
        <w:gridCol w:w="1963"/>
        <w:gridCol w:w="4359"/>
        <w:gridCol w:w="2216"/>
      </w:tblGrid>
      <w:tr w:rsidR="004135EA" w:rsidRPr="004135EA" w:rsidTr="004135EA">
        <w:trPr>
          <w:trHeight w:val="506"/>
        </w:trPr>
        <w:tc>
          <w:tcPr>
            <w:tcW w:w="5000" w:type="pct"/>
            <w:gridSpan w:val="5"/>
          </w:tcPr>
          <w:p w:rsidR="004135EA" w:rsidRPr="004135EA" w:rsidRDefault="004135EA" w:rsidP="002945EA">
            <w:pPr>
              <w:pStyle w:val="TableParagraph"/>
              <w:spacing w:line="235" w:lineRule="exact"/>
              <w:ind w:left="88" w:right="80"/>
              <w:jc w:val="center"/>
              <w:rPr>
                <w:b/>
              </w:rPr>
            </w:pPr>
            <w:proofErr w:type="spellStart"/>
            <w:r w:rsidRPr="004135EA">
              <w:rPr>
                <w:b/>
              </w:rPr>
              <w:t>Контроль</w:t>
            </w:r>
            <w:proofErr w:type="spellEnd"/>
            <w:r w:rsidRPr="004135EA">
              <w:rPr>
                <w:b/>
              </w:rPr>
              <w:t xml:space="preserve"> </w:t>
            </w:r>
            <w:proofErr w:type="spellStart"/>
            <w:r w:rsidRPr="004135EA">
              <w:rPr>
                <w:b/>
              </w:rPr>
              <w:t>качества</w:t>
            </w:r>
            <w:proofErr w:type="spellEnd"/>
            <w:r w:rsidRPr="004135EA">
              <w:rPr>
                <w:b/>
              </w:rPr>
              <w:t xml:space="preserve"> </w:t>
            </w:r>
            <w:proofErr w:type="spellStart"/>
            <w:r w:rsidRPr="004135EA">
              <w:rPr>
                <w:b/>
              </w:rPr>
              <w:t>управления</w:t>
            </w:r>
            <w:proofErr w:type="spellEnd"/>
          </w:p>
        </w:tc>
      </w:tr>
      <w:tr w:rsidR="004135EA" w:rsidRPr="004135EA" w:rsidTr="004135EA">
        <w:trPr>
          <w:trHeight w:val="503"/>
        </w:trPr>
        <w:tc>
          <w:tcPr>
            <w:tcW w:w="808" w:type="pct"/>
          </w:tcPr>
          <w:p w:rsidR="004135EA" w:rsidRPr="00A20078" w:rsidRDefault="004135EA" w:rsidP="00A20078">
            <w:pPr>
              <w:pStyle w:val="TableParagraph"/>
              <w:spacing w:line="247" w:lineRule="exact"/>
              <w:jc w:val="center"/>
              <w:rPr>
                <w:b/>
              </w:rPr>
            </w:pPr>
            <w:proofErr w:type="spellStart"/>
            <w:r w:rsidRPr="00A20078">
              <w:rPr>
                <w:b/>
              </w:rPr>
              <w:t>Критерий</w:t>
            </w:r>
            <w:proofErr w:type="spellEnd"/>
          </w:p>
        </w:tc>
        <w:tc>
          <w:tcPr>
            <w:tcW w:w="1264" w:type="pct"/>
          </w:tcPr>
          <w:p w:rsidR="004135EA" w:rsidRPr="00A20078" w:rsidRDefault="004135EA" w:rsidP="00A20078">
            <w:pPr>
              <w:pStyle w:val="TableParagraph"/>
              <w:spacing w:line="247" w:lineRule="exact"/>
              <w:ind w:left="108"/>
              <w:jc w:val="center"/>
              <w:rPr>
                <w:b/>
              </w:rPr>
            </w:pPr>
            <w:proofErr w:type="spellStart"/>
            <w:r w:rsidRPr="00A20078">
              <w:rPr>
                <w:b/>
              </w:rPr>
              <w:t>Показатель</w:t>
            </w:r>
            <w:proofErr w:type="spellEnd"/>
          </w:p>
        </w:tc>
        <w:tc>
          <w:tcPr>
            <w:tcW w:w="673" w:type="pct"/>
          </w:tcPr>
          <w:p w:rsidR="004135EA" w:rsidRPr="00A20078" w:rsidRDefault="004135EA" w:rsidP="00A20078">
            <w:pPr>
              <w:pStyle w:val="TableParagraph"/>
              <w:spacing w:line="247" w:lineRule="exact"/>
              <w:ind w:left="106"/>
              <w:jc w:val="center"/>
              <w:rPr>
                <w:b/>
              </w:rPr>
            </w:pPr>
            <w:proofErr w:type="spellStart"/>
            <w:r w:rsidRPr="00A20078">
              <w:rPr>
                <w:b/>
              </w:rPr>
              <w:t>Формат</w:t>
            </w:r>
            <w:proofErr w:type="spellEnd"/>
          </w:p>
        </w:tc>
        <w:tc>
          <w:tcPr>
            <w:tcW w:w="1495" w:type="pct"/>
          </w:tcPr>
          <w:p w:rsidR="004135EA" w:rsidRPr="00A20078" w:rsidRDefault="004135EA" w:rsidP="00A20078">
            <w:pPr>
              <w:pStyle w:val="TableParagraph"/>
              <w:spacing w:line="247" w:lineRule="exact"/>
              <w:ind w:left="108"/>
              <w:jc w:val="center"/>
              <w:rPr>
                <w:b/>
              </w:rPr>
            </w:pPr>
            <w:proofErr w:type="spellStart"/>
            <w:r w:rsidRPr="00A20078">
              <w:rPr>
                <w:b/>
              </w:rPr>
              <w:t>Методы</w:t>
            </w:r>
            <w:proofErr w:type="spellEnd"/>
            <w:r w:rsidRPr="00A20078">
              <w:rPr>
                <w:b/>
              </w:rPr>
              <w:t xml:space="preserve">, </w:t>
            </w:r>
            <w:proofErr w:type="spellStart"/>
            <w:r w:rsidRPr="00A20078">
              <w:rPr>
                <w:b/>
              </w:rPr>
              <w:t>технологии</w:t>
            </w:r>
            <w:proofErr w:type="spellEnd"/>
          </w:p>
        </w:tc>
        <w:tc>
          <w:tcPr>
            <w:tcW w:w="759" w:type="pct"/>
          </w:tcPr>
          <w:p w:rsidR="004135EA" w:rsidRPr="00A20078" w:rsidRDefault="004135EA" w:rsidP="00A20078">
            <w:pPr>
              <w:pStyle w:val="TableParagraph"/>
              <w:spacing w:line="246" w:lineRule="exact"/>
              <w:jc w:val="center"/>
              <w:rPr>
                <w:b/>
              </w:rPr>
            </w:pPr>
            <w:proofErr w:type="spellStart"/>
            <w:r w:rsidRPr="00A20078">
              <w:rPr>
                <w:b/>
              </w:rPr>
              <w:t>Субъекты</w:t>
            </w:r>
            <w:proofErr w:type="spellEnd"/>
            <w:r w:rsidRPr="00A20078">
              <w:rPr>
                <w:b/>
              </w:rPr>
              <w:t xml:space="preserve"> </w:t>
            </w:r>
            <w:proofErr w:type="spellStart"/>
            <w:r w:rsidRPr="00A20078">
              <w:rPr>
                <w:b/>
              </w:rPr>
              <w:t>реализации</w:t>
            </w:r>
            <w:proofErr w:type="spellEnd"/>
          </w:p>
          <w:p w:rsidR="004135EA" w:rsidRPr="00A20078" w:rsidRDefault="004135EA" w:rsidP="00A20078">
            <w:pPr>
              <w:pStyle w:val="TableParagraph"/>
              <w:spacing w:line="238" w:lineRule="exact"/>
              <w:jc w:val="center"/>
              <w:rPr>
                <w:b/>
              </w:rPr>
            </w:pPr>
            <w:r w:rsidRPr="00A20078">
              <w:rPr>
                <w:b/>
              </w:rPr>
              <w:t>ВШК</w:t>
            </w:r>
          </w:p>
        </w:tc>
      </w:tr>
      <w:tr w:rsidR="004135EA" w:rsidRPr="004135EA" w:rsidTr="004135EA">
        <w:trPr>
          <w:trHeight w:val="1012"/>
        </w:trPr>
        <w:tc>
          <w:tcPr>
            <w:tcW w:w="808" w:type="pct"/>
          </w:tcPr>
          <w:p w:rsidR="004135EA" w:rsidRPr="004135EA" w:rsidRDefault="004135EA" w:rsidP="002945EA">
            <w:pPr>
              <w:pStyle w:val="TableParagraph"/>
              <w:ind w:right="661"/>
            </w:pPr>
            <w:proofErr w:type="spellStart"/>
            <w:r w:rsidRPr="004135EA">
              <w:t>Качество</w:t>
            </w:r>
            <w:proofErr w:type="spellEnd"/>
            <w:r w:rsidRPr="004135EA">
              <w:t xml:space="preserve"> </w:t>
            </w:r>
            <w:proofErr w:type="spellStart"/>
            <w:r w:rsidRPr="004135EA">
              <w:t>образовательной</w:t>
            </w:r>
            <w:proofErr w:type="spellEnd"/>
          </w:p>
          <w:p w:rsidR="004135EA" w:rsidRPr="004135EA" w:rsidRDefault="004135EA" w:rsidP="002945EA">
            <w:pPr>
              <w:pStyle w:val="TableParagraph"/>
              <w:spacing w:line="251" w:lineRule="exact"/>
            </w:pPr>
            <w:proofErr w:type="spellStart"/>
            <w:r w:rsidRPr="004135EA">
              <w:t>программы</w:t>
            </w:r>
            <w:proofErr w:type="spellEnd"/>
            <w:r w:rsidRPr="004135EA">
              <w:t xml:space="preserve"> </w:t>
            </w:r>
            <w:proofErr w:type="spellStart"/>
            <w:r w:rsidRPr="004135EA">
              <w:t>школы</w:t>
            </w:r>
            <w:proofErr w:type="spellEnd"/>
          </w:p>
        </w:tc>
        <w:tc>
          <w:tcPr>
            <w:tcW w:w="1264" w:type="pct"/>
          </w:tcPr>
          <w:p w:rsidR="004135EA" w:rsidRPr="004135EA" w:rsidRDefault="004135EA" w:rsidP="002945EA">
            <w:pPr>
              <w:pStyle w:val="TableParagraph"/>
              <w:ind w:left="108" w:right="338"/>
              <w:rPr>
                <w:lang w:val="ru-RU"/>
              </w:rPr>
            </w:pPr>
            <w:r w:rsidRPr="004135EA">
              <w:rPr>
                <w:lang w:val="ru-RU"/>
              </w:rPr>
              <w:t>Структура программы, содержание и механизмы её реализации</w:t>
            </w:r>
          </w:p>
          <w:p w:rsidR="004135EA" w:rsidRPr="00A45841" w:rsidRDefault="004135EA" w:rsidP="002945EA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</w:p>
        </w:tc>
        <w:tc>
          <w:tcPr>
            <w:tcW w:w="673" w:type="pct"/>
          </w:tcPr>
          <w:p w:rsidR="004135EA" w:rsidRPr="004135EA" w:rsidRDefault="004135EA" w:rsidP="00A20078">
            <w:pPr>
              <w:pStyle w:val="TableParagraph"/>
              <w:spacing w:line="249" w:lineRule="exact"/>
              <w:ind w:left="106"/>
              <w:jc w:val="center"/>
            </w:pPr>
            <w:proofErr w:type="spellStart"/>
            <w:r w:rsidRPr="004135EA">
              <w:t>Мониторинг</w:t>
            </w:r>
            <w:proofErr w:type="spellEnd"/>
          </w:p>
        </w:tc>
        <w:tc>
          <w:tcPr>
            <w:tcW w:w="1495" w:type="pct"/>
          </w:tcPr>
          <w:p w:rsidR="004135EA" w:rsidRPr="00A20078" w:rsidRDefault="004135EA" w:rsidP="00A20078">
            <w:pPr>
              <w:pStyle w:val="TableParagraph"/>
              <w:ind w:left="108" w:right="724"/>
              <w:jc w:val="both"/>
              <w:rPr>
                <w:lang w:val="ru-RU"/>
              </w:rPr>
            </w:pPr>
            <w:r w:rsidRPr="004135EA">
              <w:rPr>
                <w:lang w:val="ru-RU"/>
              </w:rPr>
              <w:t>Периодическое сопоставление сетевого графика/ «дорожной карты» с реальным ходом выполнения образовательной</w:t>
            </w:r>
            <w:r w:rsidR="00A20078">
              <w:rPr>
                <w:lang w:val="ru-RU"/>
              </w:rPr>
              <w:t xml:space="preserve">  </w:t>
            </w:r>
            <w:r w:rsidRPr="00A20078">
              <w:rPr>
                <w:lang w:val="ru-RU"/>
              </w:rPr>
              <w:t>программы с целью</w:t>
            </w:r>
            <w:r w:rsidR="00A20078">
              <w:rPr>
                <w:lang w:val="ru-RU"/>
              </w:rPr>
              <w:t xml:space="preserve"> </w:t>
            </w:r>
            <w:r w:rsidRPr="00A20078">
              <w:rPr>
                <w:lang w:val="ru-RU"/>
              </w:rPr>
              <w:t xml:space="preserve"> коррекции</w:t>
            </w:r>
          </w:p>
        </w:tc>
        <w:tc>
          <w:tcPr>
            <w:tcW w:w="759" w:type="pct"/>
          </w:tcPr>
          <w:p w:rsidR="004135EA" w:rsidRPr="00A20078" w:rsidRDefault="00A20078" w:rsidP="00A20078">
            <w:pPr>
              <w:pStyle w:val="TableParagraph"/>
              <w:ind w:right="47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Директор,  зам. директора </w:t>
            </w:r>
            <w:r w:rsidR="004135EA" w:rsidRPr="004135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="004135EA" w:rsidRPr="00A20078">
              <w:rPr>
                <w:lang w:val="ru-RU"/>
              </w:rPr>
              <w:t xml:space="preserve">о </w:t>
            </w:r>
            <w:r>
              <w:rPr>
                <w:lang w:val="ru-RU"/>
              </w:rPr>
              <w:t xml:space="preserve"> </w:t>
            </w:r>
            <w:r w:rsidR="004135EA" w:rsidRPr="00A20078">
              <w:rPr>
                <w:lang w:val="ru-RU"/>
              </w:rPr>
              <w:t>УВР</w:t>
            </w:r>
          </w:p>
        </w:tc>
      </w:tr>
      <w:tr w:rsidR="004135EA" w:rsidRPr="004135EA" w:rsidTr="004135EA">
        <w:trPr>
          <w:trHeight w:val="506"/>
        </w:trPr>
        <w:tc>
          <w:tcPr>
            <w:tcW w:w="808" w:type="pct"/>
            <w:vMerge w:val="restart"/>
          </w:tcPr>
          <w:p w:rsidR="004135EA" w:rsidRPr="004135EA" w:rsidRDefault="004135EA" w:rsidP="002945EA">
            <w:pPr>
              <w:pStyle w:val="TableParagraph"/>
            </w:pPr>
            <w:proofErr w:type="spellStart"/>
            <w:r w:rsidRPr="004135EA">
              <w:t>Качество</w:t>
            </w:r>
            <w:proofErr w:type="spellEnd"/>
            <w:r w:rsidRPr="004135EA">
              <w:t xml:space="preserve"> </w:t>
            </w:r>
            <w:proofErr w:type="spellStart"/>
            <w:r w:rsidRPr="004135EA">
              <w:t>управления</w:t>
            </w:r>
            <w:proofErr w:type="spellEnd"/>
            <w:r w:rsidRPr="004135EA">
              <w:t xml:space="preserve"> </w:t>
            </w:r>
            <w:proofErr w:type="spellStart"/>
            <w:r w:rsidRPr="004135EA">
              <w:t>образовательным</w:t>
            </w:r>
            <w:proofErr w:type="spellEnd"/>
            <w:r w:rsidRPr="004135EA">
              <w:t xml:space="preserve"> </w:t>
            </w:r>
            <w:proofErr w:type="spellStart"/>
            <w:r w:rsidRPr="004135EA">
              <w:t>процессом</w:t>
            </w:r>
            <w:proofErr w:type="spellEnd"/>
          </w:p>
        </w:tc>
        <w:tc>
          <w:tcPr>
            <w:tcW w:w="1264" w:type="pct"/>
          </w:tcPr>
          <w:p w:rsidR="004135EA" w:rsidRPr="004135EA" w:rsidRDefault="004135EA" w:rsidP="002945EA">
            <w:pPr>
              <w:pStyle w:val="TableParagraph"/>
              <w:spacing w:line="247" w:lineRule="exact"/>
              <w:ind w:left="108"/>
            </w:pPr>
            <w:proofErr w:type="spellStart"/>
            <w:r w:rsidRPr="004135EA">
              <w:t>Состав</w:t>
            </w:r>
            <w:proofErr w:type="spellEnd"/>
            <w:r w:rsidRPr="004135EA">
              <w:t xml:space="preserve"> и </w:t>
            </w:r>
            <w:proofErr w:type="spellStart"/>
            <w:r w:rsidRPr="004135EA">
              <w:t>структура</w:t>
            </w:r>
            <w:proofErr w:type="spellEnd"/>
            <w:r w:rsidRPr="004135EA">
              <w:t xml:space="preserve"> ВШК</w:t>
            </w:r>
          </w:p>
        </w:tc>
        <w:tc>
          <w:tcPr>
            <w:tcW w:w="673" w:type="pct"/>
          </w:tcPr>
          <w:p w:rsidR="00A20078" w:rsidRDefault="004135EA" w:rsidP="002945EA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proofErr w:type="spellStart"/>
            <w:r w:rsidRPr="004135EA">
              <w:t>Микроисследова</w:t>
            </w:r>
            <w:proofErr w:type="spellEnd"/>
            <w:r w:rsidR="00A20078">
              <w:rPr>
                <w:lang w:val="ru-RU"/>
              </w:rPr>
              <w:t>-</w:t>
            </w:r>
          </w:p>
          <w:p w:rsidR="004135EA" w:rsidRPr="004135EA" w:rsidRDefault="004135EA" w:rsidP="00A20078">
            <w:pPr>
              <w:pStyle w:val="TableParagraph"/>
              <w:spacing w:line="247" w:lineRule="exact"/>
              <w:ind w:left="106"/>
            </w:pPr>
            <w:proofErr w:type="spellStart"/>
            <w:r w:rsidRPr="004135EA">
              <w:t>ния</w:t>
            </w:r>
            <w:proofErr w:type="spellEnd"/>
          </w:p>
        </w:tc>
        <w:tc>
          <w:tcPr>
            <w:tcW w:w="1495" w:type="pct"/>
          </w:tcPr>
          <w:p w:rsidR="004135EA" w:rsidRPr="004135EA" w:rsidRDefault="004135EA" w:rsidP="00A20078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proofErr w:type="spellStart"/>
            <w:r w:rsidRPr="004135EA">
              <w:rPr>
                <w:lang w:val="ru-RU"/>
              </w:rPr>
              <w:t>Критериальная</w:t>
            </w:r>
            <w:proofErr w:type="spellEnd"/>
            <w:r w:rsidRPr="004135EA">
              <w:rPr>
                <w:lang w:val="ru-RU"/>
              </w:rPr>
              <w:t xml:space="preserve"> система оценивания состава и</w:t>
            </w:r>
            <w:r w:rsidR="00A20078">
              <w:rPr>
                <w:lang w:val="ru-RU"/>
              </w:rPr>
              <w:t xml:space="preserve">   </w:t>
            </w:r>
            <w:r w:rsidRPr="004135EA">
              <w:rPr>
                <w:lang w:val="ru-RU"/>
              </w:rPr>
              <w:t>структуры ВШК</w:t>
            </w:r>
          </w:p>
        </w:tc>
        <w:tc>
          <w:tcPr>
            <w:tcW w:w="759" w:type="pct"/>
          </w:tcPr>
          <w:p w:rsidR="00A20078" w:rsidRDefault="00A20078" w:rsidP="00A20078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</w:t>
            </w:r>
          </w:p>
          <w:p w:rsidR="004135EA" w:rsidRPr="004135EA" w:rsidRDefault="00A20078" w:rsidP="00A20078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по УВР</w:t>
            </w:r>
          </w:p>
          <w:p w:rsidR="004135EA" w:rsidRPr="004135EA" w:rsidRDefault="004135EA" w:rsidP="00A20078">
            <w:pPr>
              <w:pStyle w:val="TableParagraph"/>
              <w:spacing w:before="2" w:line="238" w:lineRule="exact"/>
              <w:ind w:left="0"/>
              <w:rPr>
                <w:lang w:val="ru-RU"/>
              </w:rPr>
            </w:pPr>
          </w:p>
        </w:tc>
      </w:tr>
      <w:tr w:rsidR="004135EA" w:rsidRPr="004135EA" w:rsidTr="004135EA">
        <w:trPr>
          <w:trHeight w:val="506"/>
        </w:trPr>
        <w:tc>
          <w:tcPr>
            <w:tcW w:w="808" w:type="pct"/>
            <w:vMerge/>
            <w:tcBorders>
              <w:top w:val="nil"/>
            </w:tcBorders>
          </w:tcPr>
          <w:p w:rsidR="004135EA" w:rsidRPr="004135EA" w:rsidRDefault="004135EA" w:rsidP="002945EA">
            <w:pPr>
              <w:rPr>
                <w:lang w:val="ru-RU"/>
              </w:rPr>
            </w:pPr>
          </w:p>
        </w:tc>
        <w:tc>
          <w:tcPr>
            <w:tcW w:w="1264" w:type="pct"/>
          </w:tcPr>
          <w:p w:rsidR="004135EA" w:rsidRPr="004135EA" w:rsidRDefault="004135EA" w:rsidP="002945EA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4135EA">
              <w:rPr>
                <w:lang w:val="ru-RU"/>
              </w:rPr>
              <w:t>Качество процесса реализации ВШК</w:t>
            </w:r>
          </w:p>
          <w:p w:rsidR="004135EA" w:rsidRPr="004135EA" w:rsidRDefault="004135EA" w:rsidP="002945EA">
            <w:pPr>
              <w:pStyle w:val="TableParagraph"/>
              <w:spacing w:before="1" w:line="238" w:lineRule="exact"/>
              <w:ind w:left="108"/>
              <w:rPr>
                <w:lang w:val="ru-RU"/>
              </w:rPr>
            </w:pPr>
            <w:r w:rsidRPr="004135EA">
              <w:rPr>
                <w:lang w:val="ru-RU"/>
              </w:rPr>
              <w:t>как ресурса управления</w:t>
            </w:r>
          </w:p>
        </w:tc>
        <w:tc>
          <w:tcPr>
            <w:tcW w:w="673" w:type="pct"/>
          </w:tcPr>
          <w:p w:rsidR="00A20078" w:rsidRDefault="004135EA" w:rsidP="002945EA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proofErr w:type="spellStart"/>
            <w:r w:rsidRPr="004135EA">
              <w:t>Микроисследова</w:t>
            </w:r>
            <w:proofErr w:type="spellEnd"/>
            <w:r w:rsidR="00A20078">
              <w:rPr>
                <w:lang w:val="ru-RU"/>
              </w:rPr>
              <w:t>-</w:t>
            </w:r>
          </w:p>
          <w:p w:rsidR="004135EA" w:rsidRPr="004135EA" w:rsidRDefault="004135EA" w:rsidP="00A20078">
            <w:pPr>
              <w:pStyle w:val="TableParagraph"/>
              <w:spacing w:line="247" w:lineRule="exact"/>
              <w:ind w:left="106"/>
            </w:pPr>
            <w:proofErr w:type="spellStart"/>
            <w:r w:rsidRPr="004135EA">
              <w:t>ния</w:t>
            </w:r>
            <w:proofErr w:type="spellEnd"/>
          </w:p>
        </w:tc>
        <w:tc>
          <w:tcPr>
            <w:tcW w:w="1495" w:type="pct"/>
          </w:tcPr>
          <w:p w:rsidR="004135EA" w:rsidRPr="004135EA" w:rsidRDefault="004135EA" w:rsidP="002945EA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proofErr w:type="spellStart"/>
            <w:r w:rsidRPr="004135EA">
              <w:rPr>
                <w:lang w:val="ru-RU"/>
              </w:rPr>
              <w:t>Критериальная</w:t>
            </w:r>
            <w:proofErr w:type="spellEnd"/>
            <w:r w:rsidRPr="004135EA">
              <w:rPr>
                <w:lang w:val="ru-RU"/>
              </w:rPr>
              <w:t xml:space="preserve"> система оценивания качества</w:t>
            </w:r>
          </w:p>
          <w:p w:rsidR="004135EA" w:rsidRPr="004135EA" w:rsidRDefault="004135EA" w:rsidP="002945EA">
            <w:pPr>
              <w:pStyle w:val="TableParagraph"/>
              <w:spacing w:before="1" w:line="238" w:lineRule="exact"/>
              <w:ind w:left="108"/>
              <w:rPr>
                <w:lang w:val="ru-RU"/>
              </w:rPr>
            </w:pPr>
            <w:r w:rsidRPr="004135EA">
              <w:rPr>
                <w:lang w:val="ru-RU"/>
              </w:rPr>
              <w:t>ВШК как ресурса управления</w:t>
            </w:r>
          </w:p>
        </w:tc>
        <w:tc>
          <w:tcPr>
            <w:tcW w:w="759" w:type="pct"/>
          </w:tcPr>
          <w:p w:rsidR="00A20078" w:rsidRDefault="00A20078" w:rsidP="00A20078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</w:t>
            </w:r>
          </w:p>
          <w:p w:rsidR="004135EA" w:rsidRPr="004135EA" w:rsidRDefault="00A20078" w:rsidP="00A20078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135EA" w:rsidRPr="004135EA">
              <w:rPr>
                <w:lang w:val="ru-RU"/>
              </w:rPr>
              <w:t>о УВР</w:t>
            </w:r>
          </w:p>
        </w:tc>
      </w:tr>
      <w:tr w:rsidR="004135EA" w:rsidRPr="004135EA" w:rsidTr="004135EA">
        <w:trPr>
          <w:trHeight w:val="1264"/>
        </w:trPr>
        <w:tc>
          <w:tcPr>
            <w:tcW w:w="808" w:type="pct"/>
          </w:tcPr>
          <w:p w:rsidR="004135EA" w:rsidRPr="004135EA" w:rsidRDefault="004135EA" w:rsidP="002945EA">
            <w:pPr>
              <w:pStyle w:val="TableParagraph"/>
              <w:spacing w:line="242" w:lineRule="auto"/>
              <w:ind w:right="240"/>
              <w:rPr>
                <w:lang w:val="ru-RU"/>
              </w:rPr>
            </w:pPr>
            <w:r w:rsidRPr="004135EA">
              <w:rPr>
                <w:lang w:val="ru-RU"/>
              </w:rPr>
              <w:t>Качество управления реализацией</w:t>
            </w:r>
          </w:p>
          <w:p w:rsidR="004135EA" w:rsidRPr="004135EA" w:rsidRDefault="004135EA" w:rsidP="002945EA">
            <w:pPr>
              <w:pStyle w:val="TableParagraph"/>
              <w:spacing w:line="248" w:lineRule="exact"/>
              <w:rPr>
                <w:lang w:val="ru-RU"/>
              </w:rPr>
            </w:pPr>
            <w:r w:rsidRPr="004135EA">
              <w:rPr>
                <w:lang w:val="ru-RU"/>
              </w:rPr>
              <w:t>требований</w:t>
            </w:r>
          </w:p>
          <w:p w:rsidR="004135EA" w:rsidRPr="004135EA" w:rsidRDefault="004135EA" w:rsidP="002945EA">
            <w:pPr>
              <w:pStyle w:val="TableParagraph"/>
              <w:spacing w:line="252" w:lineRule="exact"/>
              <w:ind w:right="637"/>
              <w:rPr>
                <w:lang w:val="ru-RU"/>
              </w:rPr>
            </w:pPr>
            <w:r w:rsidRPr="004135EA">
              <w:rPr>
                <w:spacing w:val="-1"/>
                <w:lang w:val="ru-RU"/>
              </w:rPr>
              <w:t xml:space="preserve">государственных </w:t>
            </w:r>
            <w:r w:rsidRPr="004135EA">
              <w:rPr>
                <w:lang w:val="ru-RU"/>
              </w:rPr>
              <w:t>документов</w:t>
            </w:r>
          </w:p>
        </w:tc>
        <w:tc>
          <w:tcPr>
            <w:tcW w:w="1264" w:type="pct"/>
          </w:tcPr>
          <w:p w:rsidR="004135EA" w:rsidRPr="004135EA" w:rsidRDefault="00A20078" w:rsidP="002945EA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proofErr w:type="spellStart"/>
            <w:r>
              <w:rPr>
                <w:lang w:val="ru-RU"/>
              </w:rPr>
              <w:t>СанПиН</w:t>
            </w:r>
            <w:proofErr w:type="spellEnd"/>
            <w:r w:rsidR="004135EA" w:rsidRPr="004135EA">
              <w:rPr>
                <w:lang w:val="ru-RU"/>
              </w:rPr>
              <w:t>, ГОСТ и т.д.</w:t>
            </w:r>
          </w:p>
        </w:tc>
        <w:tc>
          <w:tcPr>
            <w:tcW w:w="673" w:type="pct"/>
          </w:tcPr>
          <w:p w:rsidR="004135EA" w:rsidRPr="004135EA" w:rsidRDefault="004135EA" w:rsidP="00A20078">
            <w:pPr>
              <w:pStyle w:val="TableParagraph"/>
              <w:spacing w:line="247" w:lineRule="exact"/>
              <w:ind w:left="106"/>
              <w:jc w:val="center"/>
            </w:pPr>
            <w:proofErr w:type="spellStart"/>
            <w:r w:rsidRPr="004135EA">
              <w:t>Мониторинг</w:t>
            </w:r>
            <w:proofErr w:type="spellEnd"/>
          </w:p>
        </w:tc>
        <w:tc>
          <w:tcPr>
            <w:tcW w:w="1495" w:type="pct"/>
          </w:tcPr>
          <w:p w:rsidR="004135EA" w:rsidRPr="004135EA" w:rsidRDefault="004135EA" w:rsidP="00A20078">
            <w:pPr>
              <w:pStyle w:val="TableParagraph"/>
              <w:spacing w:line="242" w:lineRule="auto"/>
              <w:ind w:left="108" w:right="951"/>
              <w:jc w:val="center"/>
              <w:rPr>
                <w:lang w:val="ru-RU"/>
              </w:rPr>
            </w:pPr>
            <w:r w:rsidRPr="004135EA">
              <w:rPr>
                <w:lang w:val="ru-RU"/>
              </w:rPr>
              <w:t>Оценка отклонений от нормы с целью коррекции</w:t>
            </w:r>
          </w:p>
        </w:tc>
        <w:tc>
          <w:tcPr>
            <w:tcW w:w="759" w:type="pct"/>
          </w:tcPr>
          <w:p w:rsidR="00A20078" w:rsidRDefault="00A20078" w:rsidP="00A20078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</w:t>
            </w:r>
          </w:p>
          <w:p w:rsidR="004135EA" w:rsidRPr="004135EA" w:rsidRDefault="00A20078" w:rsidP="00A20078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по УВР, по АХР</w:t>
            </w:r>
            <w:r w:rsidR="004135EA" w:rsidRPr="004135EA">
              <w:rPr>
                <w:lang w:val="ru-RU"/>
              </w:rPr>
              <w:t>, меди</w:t>
            </w:r>
            <w:r>
              <w:rPr>
                <w:lang w:val="ru-RU"/>
              </w:rPr>
              <w:t>цинские        работники</w:t>
            </w:r>
          </w:p>
        </w:tc>
      </w:tr>
      <w:tr w:rsidR="004135EA" w:rsidRPr="004135EA" w:rsidTr="004135EA">
        <w:trPr>
          <w:trHeight w:val="1012"/>
        </w:trPr>
        <w:tc>
          <w:tcPr>
            <w:tcW w:w="808" w:type="pct"/>
          </w:tcPr>
          <w:p w:rsidR="004135EA" w:rsidRPr="004135EA" w:rsidRDefault="004135EA" w:rsidP="002945EA">
            <w:pPr>
              <w:pStyle w:val="TableParagraph"/>
              <w:ind w:right="1097"/>
              <w:rPr>
                <w:lang w:val="ru-RU"/>
              </w:rPr>
            </w:pPr>
            <w:r w:rsidRPr="004135EA">
              <w:rPr>
                <w:lang w:val="ru-RU"/>
              </w:rPr>
              <w:t>Качество выполнения</w:t>
            </w:r>
          </w:p>
          <w:p w:rsidR="004135EA" w:rsidRPr="004135EA" w:rsidRDefault="004135EA" w:rsidP="002945EA">
            <w:pPr>
              <w:pStyle w:val="TableParagraph"/>
              <w:spacing w:line="251" w:lineRule="exact"/>
              <w:rPr>
                <w:lang w:val="ru-RU"/>
              </w:rPr>
            </w:pPr>
            <w:r w:rsidRPr="004135EA">
              <w:rPr>
                <w:lang w:val="ru-RU"/>
              </w:rPr>
              <w:t>Положения о</w:t>
            </w:r>
          </w:p>
          <w:p w:rsidR="004135EA" w:rsidRPr="004135EA" w:rsidRDefault="004135EA" w:rsidP="002945EA">
            <w:pPr>
              <w:pStyle w:val="TableParagraph"/>
              <w:spacing w:line="238" w:lineRule="exact"/>
              <w:rPr>
                <w:lang w:val="ru-RU"/>
              </w:rPr>
            </w:pPr>
            <w:proofErr w:type="gramStart"/>
            <w:r w:rsidRPr="004135EA">
              <w:rPr>
                <w:lang w:val="ru-RU"/>
              </w:rPr>
              <w:t>документообороте</w:t>
            </w:r>
            <w:proofErr w:type="gramEnd"/>
            <w:r w:rsidRPr="004135EA">
              <w:rPr>
                <w:lang w:val="ru-RU"/>
              </w:rPr>
              <w:t xml:space="preserve"> ОУ</w:t>
            </w:r>
          </w:p>
        </w:tc>
        <w:tc>
          <w:tcPr>
            <w:tcW w:w="1264" w:type="pct"/>
          </w:tcPr>
          <w:p w:rsidR="00A20078" w:rsidRDefault="004135EA" w:rsidP="00A20078">
            <w:pPr>
              <w:pStyle w:val="TableParagraph"/>
              <w:ind w:left="108" w:right="753"/>
              <w:rPr>
                <w:lang w:val="ru-RU"/>
              </w:rPr>
            </w:pPr>
            <w:r w:rsidRPr="004135EA">
              <w:rPr>
                <w:lang w:val="ru-RU"/>
              </w:rPr>
              <w:t>Полнота, своевременность и правильность ведения школьной</w:t>
            </w:r>
            <w:r w:rsidR="00A20078">
              <w:rPr>
                <w:lang w:val="ru-RU"/>
              </w:rPr>
              <w:t xml:space="preserve">    д</w:t>
            </w:r>
            <w:r w:rsidRPr="00A20078">
              <w:rPr>
                <w:lang w:val="ru-RU"/>
              </w:rPr>
              <w:t>окументации</w:t>
            </w:r>
          </w:p>
          <w:p w:rsidR="004135EA" w:rsidRPr="00A20078" w:rsidRDefault="004135EA" w:rsidP="002945EA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 w:rsidRPr="00A20078">
              <w:rPr>
                <w:lang w:val="ru-RU"/>
              </w:rPr>
              <w:t xml:space="preserve"> всеми участниками </w:t>
            </w:r>
            <w:r w:rsidR="00A20078">
              <w:rPr>
                <w:lang w:val="ru-RU"/>
              </w:rPr>
              <w:t>образовательного процесса</w:t>
            </w:r>
          </w:p>
        </w:tc>
        <w:tc>
          <w:tcPr>
            <w:tcW w:w="673" w:type="pct"/>
          </w:tcPr>
          <w:p w:rsidR="004135EA" w:rsidRPr="004135EA" w:rsidRDefault="004135EA" w:rsidP="00A20078">
            <w:pPr>
              <w:pStyle w:val="TableParagraph"/>
              <w:spacing w:line="249" w:lineRule="exact"/>
              <w:ind w:left="106"/>
              <w:jc w:val="center"/>
            </w:pPr>
            <w:proofErr w:type="spellStart"/>
            <w:r w:rsidRPr="004135EA">
              <w:t>Мониторинг</w:t>
            </w:r>
            <w:proofErr w:type="spellEnd"/>
          </w:p>
        </w:tc>
        <w:tc>
          <w:tcPr>
            <w:tcW w:w="1495" w:type="pct"/>
          </w:tcPr>
          <w:p w:rsidR="004135EA" w:rsidRPr="004135EA" w:rsidRDefault="004135EA" w:rsidP="00A20078">
            <w:pPr>
              <w:pStyle w:val="TableParagraph"/>
              <w:ind w:left="108" w:right="951"/>
              <w:jc w:val="center"/>
              <w:rPr>
                <w:lang w:val="ru-RU"/>
              </w:rPr>
            </w:pPr>
            <w:r w:rsidRPr="004135EA">
              <w:rPr>
                <w:lang w:val="ru-RU"/>
              </w:rPr>
              <w:t>Оценка отклонений от нормы с целью коррекции</w:t>
            </w:r>
          </w:p>
        </w:tc>
        <w:tc>
          <w:tcPr>
            <w:tcW w:w="759" w:type="pct"/>
          </w:tcPr>
          <w:p w:rsidR="00A20078" w:rsidRDefault="00A20078" w:rsidP="00A20078">
            <w:pPr>
              <w:pStyle w:val="TableParagraph"/>
              <w:spacing w:line="249" w:lineRule="exact"/>
              <w:jc w:val="center"/>
              <w:rPr>
                <w:lang w:val="ru-RU"/>
              </w:rPr>
            </w:pPr>
            <w:proofErr w:type="spellStart"/>
            <w:r>
              <w:t>Зам</w:t>
            </w:r>
            <w:proofErr w:type="spellEnd"/>
            <w:r>
              <w:t xml:space="preserve">. </w:t>
            </w:r>
            <w:proofErr w:type="spellStart"/>
            <w:r>
              <w:rPr>
                <w:lang w:val="ru-RU"/>
              </w:rPr>
              <w:t>д</w:t>
            </w:r>
            <w:r>
              <w:t>ир</w:t>
            </w:r>
            <w:r>
              <w:rPr>
                <w:lang w:val="ru-RU"/>
              </w:rPr>
              <w:t>ектора</w:t>
            </w:r>
            <w:proofErr w:type="spellEnd"/>
          </w:p>
          <w:p w:rsidR="004135EA" w:rsidRPr="004135EA" w:rsidRDefault="00A20078" w:rsidP="00A20078">
            <w:pPr>
              <w:pStyle w:val="TableParagraph"/>
              <w:spacing w:line="249" w:lineRule="exact"/>
              <w:jc w:val="center"/>
            </w:pPr>
            <w:proofErr w:type="spellStart"/>
            <w:r>
              <w:rPr>
                <w:lang w:val="ru-RU"/>
              </w:rPr>
              <w:t>п</w:t>
            </w:r>
            <w:proofErr w:type="spellEnd"/>
            <w:r w:rsidR="004135EA" w:rsidRPr="004135EA">
              <w:t>о УВР</w:t>
            </w:r>
          </w:p>
        </w:tc>
      </w:tr>
      <w:tr w:rsidR="004135EA" w:rsidRPr="004135EA" w:rsidTr="004135EA">
        <w:trPr>
          <w:trHeight w:val="760"/>
        </w:trPr>
        <w:tc>
          <w:tcPr>
            <w:tcW w:w="808" w:type="pct"/>
          </w:tcPr>
          <w:p w:rsidR="004135EA" w:rsidRPr="004135EA" w:rsidRDefault="004135EA" w:rsidP="002945EA">
            <w:pPr>
              <w:pStyle w:val="TableParagraph"/>
              <w:spacing w:line="242" w:lineRule="auto"/>
              <w:ind w:right="255"/>
              <w:rPr>
                <w:lang w:val="ru-RU"/>
              </w:rPr>
            </w:pPr>
            <w:r w:rsidRPr="004135EA">
              <w:rPr>
                <w:lang w:val="ru-RU"/>
              </w:rPr>
              <w:t>Качество управления материально-</w:t>
            </w:r>
          </w:p>
          <w:p w:rsidR="004135EA" w:rsidRPr="004135EA" w:rsidRDefault="004135EA" w:rsidP="002945EA">
            <w:pPr>
              <w:pStyle w:val="TableParagraph"/>
              <w:spacing w:line="236" w:lineRule="exact"/>
              <w:rPr>
                <w:lang w:val="ru-RU"/>
              </w:rPr>
            </w:pPr>
            <w:r w:rsidRPr="004135EA">
              <w:rPr>
                <w:lang w:val="ru-RU"/>
              </w:rPr>
              <w:t>технической базой ОП</w:t>
            </w:r>
          </w:p>
        </w:tc>
        <w:tc>
          <w:tcPr>
            <w:tcW w:w="1264" w:type="pct"/>
          </w:tcPr>
          <w:p w:rsidR="004135EA" w:rsidRPr="004135EA" w:rsidRDefault="004135EA" w:rsidP="002945EA">
            <w:pPr>
              <w:pStyle w:val="TableParagraph"/>
              <w:spacing w:line="242" w:lineRule="auto"/>
              <w:ind w:left="108" w:right="311"/>
              <w:rPr>
                <w:lang w:val="ru-RU"/>
              </w:rPr>
            </w:pPr>
            <w:r w:rsidRPr="004135EA">
              <w:rPr>
                <w:lang w:val="ru-RU"/>
              </w:rPr>
              <w:t>Достаточность и качество оснащения образовательной среды школы</w:t>
            </w:r>
          </w:p>
        </w:tc>
        <w:tc>
          <w:tcPr>
            <w:tcW w:w="673" w:type="pct"/>
          </w:tcPr>
          <w:p w:rsidR="004135EA" w:rsidRPr="004135EA" w:rsidRDefault="004135EA" w:rsidP="002945EA">
            <w:pPr>
              <w:pStyle w:val="TableParagraph"/>
              <w:spacing w:line="242" w:lineRule="auto"/>
              <w:ind w:left="106" w:right="145"/>
            </w:pPr>
            <w:proofErr w:type="spellStart"/>
            <w:r w:rsidRPr="004135EA">
              <w:t>Микроисследова</w:t>
            </w:r>
            <w:proofErr w:type="spellEnd"/>
            <w:r w:rsidR="00A20078">
              <w:rPr>
                <w:lang w:val="ru-RU"/>
              </w:rPr>
              <w:t>-</w:t>
            </w:r>
            <w:proofErr w:type="spellStart"/>
            <w:r w:rsidR="00A20078">
              <w:t>н</w:t>
            </w:r>
            <w:r w:rsidRPr="004135EA">
              <w:t>ия</w:t>
            </w:r>
            <w:proofErr w:type="spellEnd"/>
          </w:p>
        </w:tc>
        <w:tc>
          <w:tcPr>
            <w:tcW w:w="1495" w:type="pct"/>
          </w:tcPr>
          <w:p w:rsidR="004135EA" w:rsidRPr="004135EA" w:rsidRDefault="004135EA" w:rsidP="002945EA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4135EA">
              <w:rPr>
                <w:lang w:val="ru-RU"/>
              </w:rPr>
              <w:t>Оценка объема и качества выполнения</w:t>
            </w:r>
          </w:p>
          <w:p w:rsidR="004135EA" w:rsidRPr="004135EA" w:rsidRDefault="004135EA" w:rsidP="002945EA">
            <w:pPr>
              <w:pStyle w:val="TableParagraph"/>
              <w:spacing w:before="5" w:line="252" w:lineRule="exact"/>
              <w:ind w:left="108" w:right="754"/>
              <w:rPr>
                <w:lang w:val="ru-RU"/>
              </w:rPr>
            </w:pPr>
            <w:r w:rsidRPr="004135EA">
              <w:rPr>
                <w:lang w:val="ru-RU"/>
              </w:rPr>
              <w:t>программы развития школы по данному разделу</w:t>
            </w:r>
          </w:p>
        </w:tc>
        <w:tc>
          <w:tcPr>
            <w:tcW w:w="759" w:type="pct"/>
          </w:tcPr>
          <w:p w:rsidR="00A20078" w:rsidRDefault="00A20078" w:rsidP="00A20078">
            <w:pPr>
              <w:pStyle w:val="TableParagraph"/>
              <w:spacing w:line="242" w:lineRule="auto"/>
              <w:ind w:right="282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</w:t>
            </w:r>
          </w:p>
          <w:p w:rsidR="004135EA" w:rsidRPr="00A20078" w:rsidRDefault="00A20078" w:rsidP="00A20078">
            <w:pPr>
              <w:pStyle w:val="TableParagraph"/>
              <w:spacing w:line="242" w:lineRule="auto"/>
              <w:ind w:right="282"/>
              <w:jc w:val="center"/>
              <w:rPr>
                <w:lang w:val="ru-RU"/>
              </w:rPr>
            </w:pPr>
            <w:r>
              <w:rPr>
                <w:lang w:val="ru-RU"/>
              </w:rPr>
              <w:t>по УВР, по АХР</w:t>
            </w:r>
            <w:r w:rsidR="004135EA" w:rsidRPr="004135EA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  </w:t>
            </w:r>
            <w:r w:rsidR="004135EA" w:rsidRPr="004135EA">
              <w:rPr>
                <w:lang w:val="ru-RU"/>
              </w:rPr>
              <w:t xml:space="preserve">пред. </w:t>
            </w:r>
            <w:r>
              <w:rPr>
                <w:lang w:val="ru-RU"/>
              </w:rPr>
              <w:t>ШМ</w:t>
            </w:r>
            <w:r w:rsidR="004135EA" w:rsidRPr="00A20078">
              <w:rPr>
                <w:lang w:val="ru-RU"/>
              </w:rPr>
              <w:t>О</w:t>
            </w:r>
          </w:p>
        </w:tc>
      </w:tr>
      <w:tr w:rsidR="004135EA" w:rsidRPr="004135EA" w:rsidTr="004135EA">
        <w:trPr>
          <w:trHeight w:val="1517"/>
        </w:trPr>
        <w:tc>
          <w:tcPr>
            <w:tcW w:w="808" w:type="pct"/>
          </w:tcPr>
          <w:p w:rsidR="004135EA" w:rsidRPr="004135EA" w:rsidRDefault="004135EA" w:rsidP="002945EA">
            <w:pPr>
              <w:pStyle w:val="TableParagraph"/>
              <w:ind w:right="240"/>
              <w:rPr>
                <w:lang w:val="ru-RU"/>
              </w:rPr>
            </w:pPr>
            <w:r w:rsidRPr="004135EA">
              <w:rPr>
                <w:lang w:val="ru-RU"/>
              </w:rPr>
              <w:t>Качество управления профессиональным ростом педагогов школы</w:t>
            </w:r>
          </w:p>
        </w:tc>
        <w:tc>
          <w:tcPr>
            <w:tcW w:w="1264" w:type="pct"/>
          </w:tcPr>
          <w:p w:rsidR="004135EA" w:rsidRPr="004135EA" w:rsidRDefault="004135EA" w:rsidP="002945EA">
            <w:pPr>
              <w:pStyle w:val="TableParagraph"/>
              <w:ind w:left="108" w:right="1010"/>
              <w:rPr>
                <w:lang w:val="ru-RU"/>
              </w:rPr>
            </w:pPr>
            <w:r w:rsidRPr="004135EA">
              <w:rPr>
                <w:lang w:val="ru-RU"/>
              </w:rPr>
              <w:t>Наличие и реализация в ВШК необходимой совокупности показателей качества</w:t>
            </w:r>
          </w:p>
          <w:p w:rsidR="004135EA" w:rsidRPr="004135EA" w:rsidRDefault="004135EA" w:rsidP="002945EA">
            <w:pPr>
              <w:pStyle w:val="TableParagraph"/>
              <w:ind w:left="108" w:right="584"/>
              <w:rPr>
                <w:lang w:val="ru-RU"/>
              </w:rPr>
            </w:pPr>
            <w:r w:rsidRPr="004135EA">
              <w:rPr>
                <w:lang w:val="ru-RU"/>
              </w:rPr>
              <w:t>профессиональной деятельности учителя для установления размера</w:t>
            </w:r>
          </w:p>
          <w:p w:rsidR="004135EA" w:rsidRPr="004135EA" w:rsidRDefault="004135EA" w:rsidP="002945EA">
            <w:pPr>
              <w:pStyle w:val="TableParagraph"/>
              <w:spacing w:line="238" w:lineRule="exact"/>
              <w:ind w:left="108"/>
            </w:pPr>
            <w:proofErr w:type="spellStart"/>
            <w:r w:rsidRPr="004135EA">
              <w:t>стимулирующей</w:t>
            </w:r>
            <w:proofErr w:type="spellEnd"/>
            <w:r w:rsidRPr="004135EA">
              <w:t xml:space="preserve"> </w:t>
            </w:r>
            <w:proofErr w:type="spellStart"/>
            <w:r w:rsidRPr="004135EA">
              <w:t>части</w:t>
            </w:r>
            <w:proofErr w:type="spellEnd"/>
            <w:r w:rsidRPr="004135EA">
              <w:t xml:space="preserve"> </w:t>
            </w:r>
            <w:proofErr w:type="spellStart"/>
            <w:r w:rsidRPr="004135EA">
              <w:t>зарплаты</w:t>
            </w:r>
            <w:proofErr w:type="spellEnd"/>
          </w:p>
        </w:tc>
        <w:tc>
          <w:tcPr>
            <w:tcW w:w="673" w:type="pct"/>
          </w:tcPr>
          <w:p w:rsidR="004135EA" w:rsidRPr="004135EA" w:rsidRDefault="004135EA" w:rsidP="002945EA">
            <w:pPr>
              <w:pStyle w:val="TableParagraph"/>
              <w:ind w:left="106" w:right="145"/>
              <w:rPr>
                <w:lang w:val="ru-RU"/>
              </w:rPr>
            </w:pPr>
            <w:proofErr w:type="spellStart"/>
            <w:proofErr w:type="gramStart"/>
            <w:r w:rsidRPr="004135EA">
              <w:rPr>
                <w:lang w:val="ru-RU"/>
              </w:rPr>
              <w:t>Микроисследова</w:t>
            </w:r>
            <w:r w:rsidR="00A20078">
              <w:rPr>
                <w:lang w:val="ru-RU"/>
              </w:rPr>
              <w:t>-н</w:t>
            </w:r>
            <w:r w:rsidRPr="004135EA">
              <w:rPr>
                <w:lang w:val="ru-RU"/>
              </w:rPr>
              <w:t>ия</w:t>
            </w:r>
            <w:proofErr w:type="spellEnd"/>
            <w:proofErr w:type="gramEnd"/>
            <w:r w:rsidRPr="004135EA">
              <w:rPr>
                <w:lang w:val="ru-RU"/>
              </w:rPr>
              <w:t xml:space="preserve"> в режиме</w:t>
            </w:r>
          </w:p>
          <w:p w:rsidR="004135EA" w:rsidRPr="004135EA" w:rsidRDefault="004135EA" w:rsidP="002945EA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4135EA">
              <w:rPr>
                <w:lang w:val="ru-RU"/>
              </w:rPr>
              <w:t>выплат</w:t>
            </w:r>
          </w:p>
          <w:p w:rsidR="004135EA" w:rsidRPr="004135EA" w:rsidRDefault="004135EA" w:rsidP="002945EA">
            <w:pPr>
              <w:pStyle w:val="TableParagraph"/>
              <w:ind w:left="106" w:right="289"/>
              <w:rPr>
                <w:lang w:val="ru-RU"/>
              </w:rPr>
            </w:pPr>
            <w:r w:rsidRPr="004135EA">
              <w:rPr>
                <w:lang w:val="ru-RU"/>
              </w:rPr>
              <w:t>стимулирующей части зарплаты</w:t>
            </w:r>
          </w:p>
        </w:tc>
        <w:tc>
          <w:tcPr>
            <w:tcW w:w="1495" w:type="pct"/>
          </w:tcPr>
          <w:p w:rsidR="004135EA" w:rsidRPr="004135EA" w:rsidRDefault="004135EA" w:rsidP="002945EA">
            <w:pPr>
              <w:pStyle w:val="TableParagraph"/>
              <w:ind w:left="108" w:right="382"/>
              <w:jc w:val="both"/>
              <w:rPr>
                <w:lang w:val="ru-RU"/>
              </w:rPr>
            </w:pPr>
            <w:r w:rsidRPr="004135EA">
              <w:rPr>
                <w:lang w:val="ru-RU"/>
              </w:rPr>
              <w:t>Оценка соответствия и коррекция состава показателей в зависимости от целей и задач школы</w:t>
            </w:r>
          </w:p>
        </w:tc>
        <w:tc>
          <w:tcPr>
            <w:tcW w:w="759" w:type="pct"/>
          </w:tcPr>
          <w:p w:rsidR="00A20078" w:rsidRDefault="00A20078" w:rsidP="00A20078">
            <w:pPr>
              <w:pStyle w:val="TableParagraph"/>
              <w:ind w:right="47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Директор, </w:t>
            </w:r>
            <w:r w:rsidR="004135EA" w:rsidRPr="004135EA">
              <w:rPr>
                <w:lang w:val="ru-RU"/>
              </w:rPr>
              <w:t xml:space="preserve">зам. </w:t>
            </w:r>
            <w:r>
              <w:rPr>
                <w:lang w:val="ru-RU"/>
              </w:rPr>
              <w:t xml:space="preserve">  </w:t>
            </w:r>
            <w:r w:rsidR="004135EA" w:rsidRPr="004135EA">
              <w:rPr>
                <w:lang w:val="ru-RU"/>
              </w:rPr>
              <w:t>дир</w:t>
            </w:r>
            <w:r>
              <w:rPr>
                <w:lang w:val="ru-RU"/>
              </w:rPr>
              <w:t>ектора</w:t>
            </w:r>
          </w:p>
          <w:p w:rsidR="004135EA" w:rsidRPr="00A20078" w:rsidRDefault="00A20078" w:rsidP="00A20078">
            <w:pPr>
              <w:pStyle w:val="TableParagraph"/>
              <w:ind w:right="473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135EA" w:rsidRPr="00A20078">
              <w:rPr>
                <w:lang w:val="ru-RU"/>
              </w:rPr>
              <w:t xml:space="preserve">о </w:t>
            </w:r>
            <w:r>
              <w:rPr>
                <w:lang w:val="ru-RU"/>
              </w:rPr>
              <w:t xml:space="preserve">  </w:t>
            </w:r>
            <w:r w:rsidR="004135EA" w:rsidRPr="00A20078">
              <w:rPr>
                <w:lang w:val="ru-RU"/>
              </w:rPr>
              <w:t>УВР</w:t>
            </w:r>
          </w:p>
        </w:tc>
      </w:tr>
      <w:tr w:rsidR="004135EA" w:rsidRPr="004135EA" w:rsidTr="004135EA">
        <w:trPr>
          <w:trHeight w:val="1012"/>
        </w:trPr>
        <w:tc>
          <w:tcPr>
            <w:tcW w:w="808" w:type="pct"/>
          </w:tcPr>
          <w:p w:rsidR="004135EA" w:rsidRPr="004135EA" w:rsidRDefault="004135EA" w:rsidP="002945EA">
            <w:pPr>
              <w:pStyle w:val="TableParagraph"/>
              <w:spacing w:line="247" w:lineRule="exact"/>
            </w:pPr>
            <w:proofErr w:type="spellStart"/>
            <w:r w:rsidRPr="004135EA">
              <w:lastRenderedPageBreak/>
              <w:t>Компетентность</w:t>
            </w:r>
            <w:proofErr w:type="spellEnd"/>
          </w:p>
          <w:p w:rsidR="004135EA" w:rsidRPr="004135EA" w:rsidRDefault="004135EA" w:rsidP="002945EA">
            <w:pPr>
              <w:pStyle w:val="TableParagraph"/>
              <w:spacing w:before="1"/>
            </w:pPr>
            <w:proofErr w:type="spellStart"/>
            <w:r w:rsidRPr="004135EA">
              <w:t>субъектов</w:t>
            </w:r>
            <w:proofErr w:type="spellEnd"/>
            <w:r w:rsidRPr="004135EA">
              <w:t xml:space="preserve"> </w:t>
            </w:r>
            <w:proofErr w:type="spellStart"/>
            <w:r w:rsidRPr="004135EA">
              <w:t>управления</w:t>
            </w:r>
            <w:proofErr w:type="spellEnd"/>
          </w:p>
        </w:tc>
        <w:tc>
          <w:tcPr>
            <w:tcW w:w="1264" w:type="pct"/>
          </w:tcPr>
          <w:p w:rsidR="004135EA" w:rsidRPr="004135EA" w:rsidRDefault="004135EA" w:rsidP="002945EA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4135EA">
              <w:rPr>
                <w:lang w:val="ru-RU"/>
              </w:rPr>
              <w:t xml:space="preserve">Уровень </w:t>
            </w:r>
            <w:proofErr w:type="gramStart"/>
            <w:r w:rsidRPr="004135EA">
              <w:rPr>
                <w:lang w:val="ru-RU"/>
              </w:rPr>
              <w:t>управленческой</w:t>
            </w:r>
            <w:proofErr w:type="gramEnd"/>
          </w:p>
          <w:p w:rsidR="004135EA" w:rsidRPr="004135EA" w:rsidRDefault="004135EA" w:rsidP="002945EA">
            <w:pPr>
              <w:pStyle w:val="TableParagraph"/>
              <w:spacing w:before="1"/>
              <w:ind w:left="108" w:right="212"/>
              <w:rPr>
                <w:lang w:val="ru-RU"/>
              </w:rPr>
            </w:pPr>
            <w:r w:rsidRPr="004135EA">
              <w:rPr>
                <w:lang w:val="ru-RU"/>
              </w:rPr>
              <w:t>компетентности администраторов школы, специалистов, возглавляющих</w:t>
            </w:r>
          </w:p>
          <w:p w:rsidR="004135EA" w:rsidRPr="004135EA" w:rsidRDefault="004135EA" w:rsidP="002945EA">
            <w:pPr>
              <w:pStyle w:val="TableParagraph"/>
              <w:spacing w:line="238" w:lineRule="exact"/>
              <w:ind w:left="108"/>
            </w:pPr>
            <w:proofErr w:type="spellStart"/>
            <w:r w:rsidRPr="004135EA">
              <w:t>структурные</w:t>
            </w:r>
            <w:proofErr w:type="spellEnd"/>
            <w:r w:rsidRPr="004135EA">
              <w:t xml:space="preserve"> </w:t>
            </w:r>
            <w:proofErr w:type="spellStart"/>
            <w:r w:rsidRPr="004135EA">
              <w:t>подразделения</w:t>
            </w:r>
            <w:proofErr w:type="spellEnd"/>
          </w:p>
        </w:tc>
        <w:tc>
          <w:tcPr>
            <w:tcW w:w="673" w:type="pct"/>
          </w:tcPr>
          <w:p w:rsidR="004135EA" w:rsidRPr="004135EA" w:rsidRDefault="004135EA" w:rsidP="00254866">
            <w:pPr>
              <w:pStyle w:val="TableParagraph"/>
              <w:spacing w:line="247" w:lineRule="exact"/>
              <w:ind w:left="106"/>
              <w:jc w:val="center"/>
            </w:pPr>
            <w:proofErr w:type="spellStart"/>
            <w:r w:rsidRPr="004135EA">
              <w:t>Мониторинг</w:t>
            </w:r>
            <w:proofErr w:type="spellEnd"/>
          </w:p>
        </w:tc>
        <w:tc>
          <w:tcPr>
            <w:tcW w:w="1495" w:type="pct"/>
          </w:tcPr>
          <w:p w:rsidR="004135EA" w:rsidRPr="004135EA" w:rsidRDefault="004135EA" w:rsidP="002945EA">
            <w:pPr>
              <w:pStyle w:val="TableParagraph"/>
              <w:spacing w:line="242" w:lineRule="auto"/>
              <w:ind w:left="108" w:right="1169"/>
              <w:rPr>
                <w:lang w:val="ru-RU"/>
              </w:rPr>
            </w:pPr>
            <w:proofErr w:type="spellStart"/>
            <w:proofErr w:type="gramStart"/>
            <w:r w:rsidRPr="004135EA">
              <w:rPr>
                <w:lang w:val="ru-RU"/>
              </w:rPr>
              <w:t>Критериальная</w:t>
            </w:r>
            <w:proofErr w:type="spellEnd"/>
            <w:r w:rsidRPr="004135EA">
              <w:rPr>
                <w:lang w:val="ru-RU"/>
              </w:rPr>
              <w:t xml:space="preserve"> система оценивания (мониторинг профессиональной</w:t>
            </w:r>
            <w:proofErr w:type="gramEnd"/>
          </w:p>
          <w:p w:rsidR="004135EA" w:rsidRPr="004135EA" w:rsidRDefault="004135EA" w:rsidP="002945EA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4135EA">
              <w:rPr>
                <w:lang w:val="ru-RU"/>
              </w:rPr>
              <w:t>компетентности субъектов управления</w:t>
            </w:r>
          </w:p>
          <w:p w:rsidR="004135EA" w:rsidRPr="00A20078" w:rsidRDefault="004135EA" w:rsidP="002945EA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proofErr w:type="spellStart"/>
            <w:r w:rsidRPr="004135EA">
              <w:t>качеством</w:t>
            </w:r>
            <w:proofErr w:type="spellEnd"/>
            <w:r w:rsidRPr="004135EA">
              <w:t xml:space="preserve"> </w:t>
            </w:r>
            <w:r w:rsidR="00A20078">
              <w:rPr>
                <w:lang w:val="ru-RU"/>
              </w:rPr>
              <w:t>образовательного процесса)</w:t>
            </w:r>
          </w:p>
        </w:tc>
        <w:tc>
          <w:tcPr>
            <w:tcW w:w="759" w:type="pct"/>
          </w:tcPr>
          <w:p w:rsidR="00A20078" w:rsidRDefault="00A20078" w:rsidP="00A20078">
            <w:pPr>
              <w:pStyle w:val="TableParagraph"/>
              <w:ind w:right="473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Директор, зам. директора</w:t>
            </w:r>
          </w:p>
          <w:p w:rsidR="004135EA" w:rsidRPr="00A20078" w:rsidRDefault="00A20078" w:rsidP="00A20078">
            <w:pPr>
              <w:pStyle w:val="TableParagraph"/>
              <w:ind w:right="473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135EA" w:rsidRPr="00A20078">
              <w:rPr>
                <w:lang w:val="ru-RU"/>
              </w:rPr>
              <w:t>о УВР</w:t>
            </w:r>
          </w:p>
        </w:tc>
      </w:tr>
    </w:tbl>
    <w:p w:rsidR="00B92CAC" w:rsidRPr="004135EA" w:rsidRDefault="00B92CAC" w:rsidP="004135EA">
      <w:pPr>
        <w:pStyle w:val="TableParagraph"/>
        <w:rPr>
          <w:b/>
        </w:rPr>
      </w:pPr>
    </w:p>
    <w:p w:rsidR="00D14913" w:rsidRPr="004135EA" w:rsidRDefault="00D14913" w:rsidP="00023E50">
      <w:pPr>
        <w:jc w:val="both"/>
      </w:pPr>
    </w:p>
    <w:p w:rsidR="00D14913" w:rsidRDefault="00D14913" w:rsidP="00023E50">
      <w:pPr>
        <w:jc w:val="both"/>
        <w:rPr>
          <w:sz w:val="24"/>
          <w:szCs w:val="24"/>
        </w:rPr>
      </w:pPr>
    </w:p>
    <w:p w:rsidR="00023E50" w:rsidRDefault="00023E50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4D28FD" w:rsidRDefault="004D28FD" w:rsidP="00023E50">
      <w:pPr>
        <w:jc w:val="both"/>
        <w:rPr>
          <w:sz w:val="24"/>
          <w:szCs w:val="24"/>
        </w:rPr>
      </w:pPr>
    </w:p>
    <w:p w:rsidR="00BA3E51" w:rsidRDefault="00BA3E51" w:rsidP="00BA3E51">
      <w:pPr>
        <w:spacing w:before="138"/>
        <w:rPr>
          <w:sz w:val="24"/>
          <w:szCs w:val="24"/>
        </w:rPr>
      </w:pPr>
    </w:p>
    <w:p w:rsidR="00BA3E51" w:rsidRDefault="00BA3E51" w:rsidP="00BA3E51">
      <w:pPr>
        <w:spacing w:before="138"/>
        <w:rPr>
          <w:sz w:val="24"/>
          <w:szCs w:val="24"/>
        </w:rPr>
      </w:pPr>
    </w:p>
    <w:p w:rsidR="00BA3E51" w:rsidRDefault="00BA3E51" w:rsidP="00BA3E51">
      <w:pPr>
        <w:spacing w:before="138"/>
        <w:rPr>
          <w:sz w:val="24"/>
          <w:szCs w:val="24"/>
        </w:rPr>
      </w:pPr>
    </w:p>
    <w:p w:rsidR="00BA3E51" w:rsidRDefault="00BA3E51" w:rsidP="00BA3E51">
      <w:pPr>
        <w:spacing w:before="138"/>
        <w:rPr>
          <w:sz w:val="24"/>
          <w:szCs w:val="24"/>
        </w:rPr>
      </w:pPr>
    </w:p>
    <w:p w:rsidR="00BA3E51" w:rsidRDefault="00BA3E51" w:rsidP="00BA3E51">
      <w:pPr>
        <w:spacing w:before="138"/>
        <w:rPr>
          <w:sz w:val="24"/>
          <w:szCs w:val="24"/>
        </w:rPr>
      </w:pPr>
    </w:p>
    <w:p w:rsidR="00BA3E51" w:rsidRDefault="00BA3E51" w:rsidP="00BA3E51">
      <w:pPr>
        <w:spacing w:before="138"/>
        <w:rPr>
          <w:sz w:val="24"/>
          <w:szCs w:val="24"/>
        </w:rPr>
      </w:pPr>
    </w:p>
    <w:p w:rsidR="00BA3E51" w:rsidRDefault="00BA3E51" w:rsidP="00BA3E51">
      <w:pPr>
        <w:spacing w:before="138"/>
        <w:rPr>
          <w:sz w:val="24"/>
          <w:szCs w:val="24"/>
        </w:rPr>
      </w:pPr>
    </w:p>
    <w:p w:rsidR="00ED2E61" w:rsidRPr="004135EA" w:rsidRDefault="009B68B7" w:rsidP="00ED2E61">
      <w:pPr>
        <w:pStyle w:val="ab"/>
        <w:keepNext/>
        <w:jc w:val="right"/>
        <w:rPr>
          <w:color w:val="000000" w:themeColor="text1"/>
        </w:rPr>
      </w:pPr>
      <w:r>
        <w:rPr>
          <w:sz w:val="24"/>
          <w:szCs w:val="24"/>
        </w:rPr>
        <w:lastRenderedPageBreak/>
        <w:t xml:space="preserve">  </w:t>
      </w:r>
      <w:r w:rsidR="00BA3E5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ED2E6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ED2E61" w:rsidRPr="004135EA">
        <w:rPr>
          <w:color w:val="000000" w:themeColor="text1"/>
        </w:rPr>
        <w:t>ПРИЛОЖЕНИЕ</w:t>
      </w:r>
      <w:r w:rsidR="00ED2E61">
        <w:rPr>
          <w:color w:val="000000" w:themeColor="text1"/>
        </w:rPr>
        <w:t xml:space="preserve"> № 5</w:t>
      </w:r>
    </w:p>
    <w:p w:rsidR="00BA3E51" w:rsidRDefault="00BA3E51" w:rsidP="00ED2E61">
      <w:pPr>
        <w:spacing w:before="138"/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Чек-листы</w:t>
      </w:r>
      <w:proofErr w:type="spellEnd"/>
      <w:proofErr w:type="gramEnd"/>
      <w:r>
        <w:rPr>
          <w:b/>
          <w:sz w:val="24"/>
        </w:rPr>
        <w:t xml:space="preserve"> для оценки качества и контроля реализации ООП ГБОУ школы № 454 Санкт-Петербурга</w:t>
      </w:r>
    </w:p>
    <w:p w:rsidR="004D28FD" w:rsidRPr="009B68B7" w:rsidRDefault="009B68B7" w:rsidP="009B68B7">
      <w:pPr>
        <w:pStyle w:val="ab"/>
        <w:keepNext/>
        <w:jc w:val="center"/>
        <w:rPr>
          <w:color w:val="000000" w:themeColor="text1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A3E5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659"/>
        <w:gridCol w:w="2921"/>
      </w:tblGrid>
      <w:tr w:rsidR="004D28FD" w:rsidTr="004D28FD">
        <w:trPr>
          <w:trHeight w:val="251"/>
        </w:trPr>
        <w:tc>
          <w:tcPr>
            <w:tcW w:w="0" w:type="auto"/>
          </w:tcPr>
          <w:p w:rsidR="004D28FD" w:rsidRDefault="004D28FD" w:rsidP="004D28FD">
            <w:pPr>
              <w:pStyle w:val="TableParagraph"/>
              <w:spacing w:line="232" w:lineRule="exact"/>
              <w:ind w:left="5092" w:right="5084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0" w:type="auto"/>
          </w:tcPr>
          <w:p w:rsidR="004D28FD" w:rsidRDefault="004D28FD" w:rsidP="004D28FD">
            <w:pPr>
              <w:pStyle w:val="TableParagraph"/>
              <w:spacing w:line="232" w:lineRule="exact"/>
              <w:ind w:left="558" w:right="551"/>
              <w:rPr>
                <w:b/>
              </w:rPr>
            </w:pPr>
            <w:proofErr w:type="spellStart"/>
            <w:r>
              <w:rPr>
                <w:b/>
              </w:rPr>
              <w:t>Ответственный</w:t>
            </w:r>
            <w:proofErr w:type="spellEnd"/>
          </w:p>
        </w:tc>
      </w:tr>
      <w:tr w:rsidR="004D28FD" w:rsidTr="004D28FD">
        <w:trPr>
          <w:trHeight w:val="253"/>
        </w:trPr>
        <w:tc>
          <w:tcPr>
            <w:tcW w:w="0" w:type="auto"/>
            <w:gridSpan w:val="2"/>
          </w:tcPr>
          <w:p w:rsidR="004D28FD" w:rsidRPr="004D28FD" w:rsidRDefault="004D28FD" w:rsidP="004D28FD">
            <w:pPr>
              <w:jc w:val="center"/>
              <w:rPr>
                <w:b/>
              </w:rPr>
            </w:pPr>
            <w:proofErr w:type="spellStart"/>
            <w:r w:rsidRPr="004D28FD">
              <w:rPr>
                <w:b/>
              </w:rPr>
              <w:t>Содержание</w:t>
            </w:r>
            <w:proofErr w:type="spellEnd"/>
            <w:r w:rsidRPr="004D28FD">
              <w:rPr>
                <w:b/>
              </w:rPr>
              <w:t xml:space="preserve"> </w:t>
            </w:r>
            <w:proofErr w:type="spellStart"/>
            <w:r w:rsidRPr="004D28FD">
              <w:rPr>
                <w:b/>
              </w:rPr>
              <w:t>основной</w:t>
            </w:r>
            <w:proofErr w:type="spellEnd"/>
            <w:r w:rsidRPr="004D28FD">
              <w:rPr>
                <w:b/>
              </w:rPr>
              <w:t xml:space="preserve"> </w:t>
            </w:r>
            <w:proofErr w:type="spellStart"/>
            <w:r w:rsidRPr="004D28FD">
              <w:rPr>
                <w:b/>
              </w:rPr>
              <w:t>образовательной</w:t>
            </w:r>
            <w:proofErr w:type="spellEnd"/>
            <w:r w:rsidRPr="004D28FD">
              <w:rPr>
                <w:b/>
              </w:rPr>
              <w:t xml:space="preserve"> </w:t>
            </w:r>
            <w:proofErr w:type="spellStart"/>
            <w:r w:rsidRPr="004D28FD">
              <w:rPr>
                <w:b/>
              </w:rPr>
              <w:t>программы</w:t>
            </w:r>
            <w:proofErr w:type="spellEnd"/>
          </w:p>
        </w:tc>
      </w:tr>
      <w:tr w:rsidR="004D28FD" w:rsidTr="004D28FD">
        <w:trPr>
          <w:trHeight w:val="251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32" w:lineRule="exact"/>
              <w:rPr>
                <w:lang w:val="ru-RU"/>
              </w:rPr>
            </w:pPr>
            <w:r w:rsidRPr="004D28FD">
              <w:rPr>
                <w:lang w:val="ru-RU"/>
              </w:rPr>
              <w:t>Экспертный лист оценки структуры ООП</w:t>
            </w:r>
          </w:p>
        </w:tc>
        <w:tc>
          <w:tcPr>
            <w:tcW w:w="0" w:type="auto"/>
          </w:tcPr>
          <w:p w:rsidR="004D28FD" w:rsidRPr="009B68B7" w:rsidRDefault="009B68B7" w:rsidP="00BA3E51">
            <w:pPr>
              <w:pStyle w:val="TableParagraph"/>
              <w:spacing w:line="232" w:lineRule="exact"/>
              <w:ind w:left="556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школы, зам. директора по                            УВР</w:t>
            </w:r>
          </w:p>
        </w:tc>
      </w:tr>
      <w:tr w:rsidR="004D28FD" w:rsidTr="004D28FD">
        <w:trPr>
          <w:trHeight w:val="760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47" w:lineRule="exact"/>
              <w:rPr>
                <w:lang w:val="ru-RU"/>
              </w:rPr>
            </w:pPr>
            <w:r w:rsidRPr="004D28FD">
              <w:rPr>
                <w:lang w:val="ru-RU"/>
              </w:rPr>
              <w:t>Экспертный лист оценки качества результатов организации психолого-педагогического сопровождения обучающихся</w:t>
            </w:r>
          </w:p>
        </w:tc>
        <w:tc>
          <w:tcPr>
            <w:tcW w:w="0" w:type="auto"/>
          </w:tcPr>
          <w:p w:rsidR="002945EA" w:rsidRDefault="002945EA" w:rsidP="00BA3E51">
            <w:pPr>
              <w:pStyle w:val="TableParagraph"/>
              <w:spacing w:before="5" w:line="252" w:lineRule="exact"/>
              <w:ind w:right="850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 школы,</w:t>
            </w:r>
          </w:p>
          <w:p w:rsidR="002945EA" w:rsidRPr="004D28FD" w:rsidRDefault="002945EA" w:rsidP="00BA3E51">
            <w:pPr>
              <w:pStyle w:val="TableParagraph"/>
              <w:spacing w:before="5" w:line="252" w:lineRule="exact"/>
              <w:ind w:right="850"/>
              <w:jc w:val="center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</w:t>
            </w:r>
          </w:p>
          <w:p w:rsidR="004D28FD" w:rsidRPr="004D28FD" w:rsidRDefault="004D28FD" w:rsidP="00BA3E51">
            <w:pPr>
              <w:pStyle w:val="TableParagraph"/>
              <w:spacing w:before="5" w:line="252" w:lineRule="exact"/>
              <w:ind w:right="850"/>
              <w:jc w:val="center"/>
              <w:rPr>
                <w:lang w:val="ru-RU"/>
              </w:rPr>
            </w:pPr>
          </w:p>
        </w:tc>
      </w:tr>
      <w:tr w:rsidR="004D28FD" w:rsidTr="004D28FD">
        <w:trPr>
          <w:trHeight w:val="505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47" w:lineRule="exact"/>
              <w:rPr>
                <w:lang w:val="ru-RU"/>
              </w:rPr>
            </w:pPr>
            <w:r w:rsidRPr="004D28FD">
              <w:rPr>
                <w:lang w:val="ru-RU"/>
              </w:rPr>
              <w:t>Экспертный лист оценки рабочей программы учебного курса</w:t>
            </w:r>
          </w:p>
        </w:tc>
        <w:tc>
          <w:tcPr>
            <w:tcW w:w="0" w:type="auto"/>
          </w:tcPr>
          <w:p w:rsidR="002945EA" w:rsidRDefault="002945EA" w:rsidP="00BA3E51">
            <w:pPr>
              <w:pStyle w:val="TableParagraph"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Заместители директора</w:t>
            </w:r>
          </w:p>
          <w:p w:rsidR="004D28FD" w:rsidRPr="004D28FD" w:rsidRDefault="002945EA" w:rsidP="00BA3E51">
            <w:pPr>
              <w:pStyle w:val="TableParagraph"/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по УВР</w:t>
            </w:r>
          </w:p>
        </w:tc>
      </w:tr>
      <w:tr w:rsidR="004D28FD" w:rsidTr="004D28FD">
        <w:trPr>
          <w:trHeight w:val="506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47" w:lineRule="exact"/>
              <w:rPr>
                <w:lang w:val="ru-RU"/>
              </w:rPr>
            </w:pPr>
            <w:r w:rsidRPr="004D28FD">
              <w:rPr>
                <w:lang w:val="ru-RU"/>
              </w:rPr>
              <w:t>Экспертный лист оценки программы курса внеурочной деятельности</w:t>
            </w:r>
          </w:p>
        </w:tc>
        <w:tc>
          <w:tcPr>
            <w:tcW w:w="0" w:type="auto"/>
          </w:tcPr>
          <w:p w:rsidR="002945EA" w:rsidRDefault="002945EA" w:rsidP="00BA3E51">
            <w:pPr>
              <w:pStyle w:val="TableParagraph"/>
              <w:spacing w:line="240" w:lineRule="exact"/>
              <w:ind w:left="556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</w:t>
            </w:r>
          </w:p>
          <w:p w:rsidR="004D28FD" w:rsidRPr="004D28FD" w:rsidRDefault="002945EA" w:rsidP="00BA3E51">
            <w:pPr>
              <w:pStyle w:val="TableParagraph"/>
              <w:spacing w:line="240" w:lineRule="exact"/>
              <w:ind w:left="556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по УВР, ВР</w:t>
            </w:r>
          </w:p>
        </w:tc>
      </w:tr>
      <w:tr w:rsidR="004D28FD" w:rsidTr="004D28FD">
        <w:trPr>
          <w:trHeight w:val="251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32" w:lineRule="exact"/>
              <w:rPr>
                <w:lang w:val="ru-RU"/>
              </w:rPr>
            </w:pPr>
            <w:r w:rsidRPr="004D28FD">
              <w:rPr>
                <w:lang w:val="ru-RU"/>
              </w:rPr>
              <w:t>Экспертный лист оценки программы элективного курса</w:t>
            </w:r>
          </w:p>
        </w:tc>
        <w:tc>
          <w:tcPr>
            <w:tcW w:w="0" w:type="auto"/>
          </w:tcPr>
          <w:p w:rsidR="002945EA" w:rsidRDefault="002945EA" w:rsidP="00BA3E51">
            <w:pPr>
              <w:pStyle w:val="TableParagraph"/>
              <w:spacing w:line="232" w:lineRule="exact"/>
              <w:ind w:left="559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</w:t>
            </w:r>
          </w:p>
          <w:p w:rsidR="004D28FD" w:rsidRPr="002945EA" w:rsidRDefault="002945EA" w:rsidP="00BA3E51">
            <w:pPr>
              <w:pStyle w:val="TableParagraph"/>
              <w:spacing w:line="232" w:lineRule="exact"/>
              <w:ind w:left="559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по УВР</w:t>
            </w:r>
          </w:p>
        </w:tc>
      </w:tr>
      <w:tr w:rsidR="004D28FD" w:rsidTr="004D28FD">
        <w:trPr>
          <w:trHeight w:val="253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34" w:lineRule="exact"/>
              <w:rPr>
                <w:lang w:val="ru-RU"/>
              </w:rPr>
            </w:pPr>
            <w:r w:rsidRPr="004D28FD">
              <w:rPr>
                <w:lang w:val="ru-RU"/>
              </w:rPr>
              <w:t>Экспертный лист оценки программ воспитания и социализации обучающихся</w:t>
            </w:r>
          </w:p>
        </w:tc>
        <w:tc>
          <w:tcPr>
            <w:tcW w:w="0" w:type="auto"/>
          </w:tcPr>
          <w:p w:rsidR="002945EA" w:rsidRDefault="002945EA" w:rsidP="00BA3E51">
            <w:pPr>
              <w:pStyle w:val="TableParagraph"/>
              <w:spacing w:line="234" w:lineRule="exact"/>
              <w:ind w:left="559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</w:t>
            </w:r>
          </w:p>
          <w:p w:rsidR="004D28FD" w:rsidRPr="002945EA" w:rsidRDefault="002945EA" w:rsidP="00BA3E51">
            <w:pPr>
              <w:pStyle w:val="TableParagraph"/>
              <w:spacing w:line="234" w:lineRule="exact"/>
              <w:ind w:left="559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по ВР</w:t>
            </w:r>
          </w:p>
        </w:tc>
      </w:tr>
      <w:tr w:rsidR="004D28FD" w:rsidTr="004D28FD">
        <w:trPr>
          <w:trHeight w:val="251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32" w:lineRule="exact"/>
              <w:rPr>
                <w:lang w:val="ru-RU"/>
              </w:rPr>
            </w:pPr>
            <w:r w:rsidRPr="004D28FD">
              <w:rPr>
                <w:lang w:val="ru-RU"/>
              </w:rPr>
              <w:t>Экспертный лист оценки адаптированной образовательной программы</w:t>
            </w:r>
          </w:p>
        </w:tc>
        <w:tc>
          <w:tcPr>
            <w:tcW w:w="0" w:type="auto"/>
          </w:tcPr>
          <w:p w:rsidR="002945EA" w:rsidRDefault="002945EA" w:rsidP="00BA3E51">
            <w:pPr>
              <w:pStyle w:val="TableParagraph"/>
              <w:spacing w:line="232" w:lineRule="exact"/>
              <w:ind w:left="556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</w:t>
            </w:r>
          </w:p>
          <w:p w:rsidR="004D28FD" w:rsidRPr="002945EA" w:rsidRDefault="002945EA" w:rsidP="00BA3E51">
            <w:pPr>
              <w:pStyle w:val="TableParagraph"/>
              <w:spacing w:line="232" w:lineRule="exact"/>
              <w:ind w:left="556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по УВР</w:t>
            </w:r>
          </w:p>
        </w:tc>
      </w:tr>
      <w:tr w:rsidR="004D28FD" w:rsidTr="004D28FD">
        <w:trPr>
          <w:trHeight w:val="254"/>
        </w:trPr>
        <w:tc>
          <w:tcPr>
            <w:tcW w:w="0" w:type="auto"/>
            <w:gridSpan w:val="2"/>
          </w:tcPr>
          <w:p w:rsidR="004D28FD" w:rsidRDefault="004D28FD" w:rsidP="00BA3E51">
            <w:pPr>
              <w:pStyle w:val="TableParagraph"/>
              <w:spacing w:before="1" w:line="233" w:lineRule="exact"/>
              <w:ind w:left="4961" w:right="49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компетентности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педагога</w:t>
            </w:r>
            <w:proofErr w:type="spellEnd"/>
          </w:p>
        </w:tc>
      </w:tr>
      <w:tr w:rsidR="004D28FD" w:rsidTr="004D28FD">
        <w:trPr>
          <w:trHeight w:val="253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34" w:lineRule="exact"/>
              <w:rPr>
                <w:lang w:val="ru-RU"/>
              </w:rPr>
            </w:pPr>
            <w:r w:rsidRPr="004D28FD">
              <w:rPr>
                <w:lang w:val="ru-RU"/>
              </w:rPr>
              <w:t xml:space="preserve">Экспертный лист </w:t>
            </w:r>
            <w:proofErr w:type="gramStart"/>
            <w:r w:rsidRPr="004D28FD">
              <w:rPr>
                <w:lang w:val="ru-RU"/>
              </w:rPr>
              <w:t>оценки уровня компетентности педагогической деятельности учителя</w:t>
            </w:r>
            <w:proofErr w:type="gramEnd"/>
          </w:p>
        </w:tc>
        <w:tc>
          <w:tcPr>
            <w:tcW w:w="0" w:type="auto"/>
          </w:tcPr>
          <w:p w:rsidR="004D28FD" w:rsidRPr="002945EA" w:rsidRDefault="002945EA" w:rsidP="00BA3E51">
            <w:pPr>
              <w:pStyle w:val="TableParagraph"/>
              <w:spacing w:line="234" w:lineRule="exact"/>
              <w:ind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Директор, зам. директора по УВР</w:t>
            </w:r>
          </w:p>
        </w:tc>
      </w:tr>
      <w:tr w:rsidR="004D28FD" w:rsidTr="004D28FD">
        <w:trPr>
          <w:trHeight w:val="251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32" w:lineRule="exact"/>
              <w:rPr>
                <w:lang w:val="ru-RU"/>
              </w:rPr>
            </w:pPr>
            <w:r w:rsidRPr="004D28FD">
              <w:rPr>
                <w:lang w:val="ru-RU"/>
              </w:rPr>
              <w:t xml:space="preserve">Экспертный лист оценки уровня </w:t>
            </w:r>
            <w:proofErr w:type="spellStart"/>
            <w:proofErr w:type="gramStart"/>
            <w:r w:rsidRPr="004D28FD">
              <w:rPr>
                <w:lang w:val="ru-RU"/>
              </w:rPr>
              <w:t>ИКТ-компетентности</w:t>
            </w:r>
            <w:proofErr w:type="spellEnd"/>
            <w:proofErr w:type="gramEnd"/>
            <w:r w:rsidRPr="004D28FD">
              <w:rPr>
                <w:lang w:val="ru-RU"/>
              </w:rPr>
              <w:t xml:space="preserve"> педагога</w:t>
            </w:r>
          </w:p>
        </w:tc>
        <w:tc>
          <w:tcPr>
            <w:tcW w:w="0" w:type="auto"/>
          </w:tcPr>
          <w:p w:rsidR="004D28FD" w:rsidRPr="004D4312" w:rsidRDefault="004D4312" w:rsidP="00BA3E51">
            <w:pPr>
              <w:pStyle w:val="TableParagraph"/>
              <w:spacing w:line="232" w:lineRule="exact"/>
              <w:ind w:left="559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информатики</w:t>
            </w:r>
          </w:p>
        </w:tc>
      </w:tr>
      <w:tr w:rsidR="004D28FD" w:rsidTr="004D28FD">
        <w:trPr>
          <w:trHeight w:val="253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34" w:lineRule="exact"/>
              <w:rPr>
                <w:lang w:val="ru-RU"/>
              </w:rPr>
            </w:pPr>
            <w:r w:rsidRPr="004D28FD">
              <w:rPr>
                <w:lang w:val="ru-RU"/>
              </w:rPr>
              <w:t>Экспертный лист оценки деятельности педагога дополнительного образования</w:t>
            </w:r>
          </w:p>
        </w:tc>
        <w:tc>
          <w:tcPr>
            <w:tcW w:w="0" w:type="auto"/>
          </w:tcPr>
          <w:p w:rsidR="004D28FD" w:rsidRPr="004D4312" w:rsidRDefault="004D4312" w:rsidP="00BA3E51">
            <w:pPr>
              <w:pStyle w:val="TableParagraph"/>
              <w:spacing w:line="234" w:lineRule="exact"/>
              <w:ind w:left="559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 по ВР, зав. ОДОД</w:t>
            </w:r>
          </w:p>
        </w:tc>
      </w:tr>
      <w:tr w:rsidR="004D28FD" w:rsidTr="004D28FD">
        <w:trPr>
          <w:trHeight w:val="251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32" w:lineRule="exact"/>
              <w:rPr>
                <w:lang w:val="ru-RU"/>
              </w:rPr>
            </w:pPr>
            <w:r w:rsidRPr="004D28FD">
              <w:rPr>
                <w:lang w:val="ru-RU"/>
              </w:rPr>
              <w:t>Экспертный лист оценки деятельности классного руководителя</w:t>
            </w:r>
          </w:p>
        </w:tc>
        <w:tc>
          <w:tcPr>
            <w:tcW w:w="0" w:type="auto"/>
          </w:tcPr>
          <w:p w:rsidR="00BA3E51" w:rsidRDefault="004D4312" w:rsidP="00BA3E51">
            <w:pPr>
              <w:pStyle w:val="TableParagraph"/>
              <w:spacing w:line="232" w:lineRule="exact"/>
              <w:ind w:left="559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Зам. директора</w:t>
            </w:r>
          </w:p>
          <w:p w:rsidR="004D28FD" w:rsidRPr="004D4312" w:rsidRDefault="004D4312" w:rsidP="00BA3E51">
            <w:pPr>
              <w:pStyle w:val="TableParagraph"/>
              <w:spacing w:line="232" w:lineRule="exact"/>
              <w:ind w:left="559" w:right="551"/>
              <w:jc w:val="center"/>
              <w:rPr>
                <w:lang w:val="ru-RU"/>
              </w:rPr>
            </w:pPr>
            <w:r>
              <w:rPr>
                <w:lang w:val="ru-RU"/>
              </w:rPr>
              <w:t>по В</w:t>
            </w:r>
            <w:r w:rsidR="00BA3E51">
              <w:rPr>
                <w:lang w:val="ru-RU"/>
              </w:rPr>
              <w:t>Р</w:t>
            </w:r>
          </w:p>
        </w:tc>
      </w:tr>
      <w:tr w:rsidR="004D28FD" w:rsidTr="004D28FD">
        <w:trPr>
          <w:trHeight w:val="253"/>
        </w:trPr>
        <w:tc>
          <w:tcPr>
            <w:tcW w:w="0" w:type="auto"/>
            <w:gridSpan w:val="2"/>
          </w:tcPr>
          <w:p w:rsidR="004D28FD" w:rsidRDefault="004D28FD" w:rsidP="00BA3E51">
            <w:pPr>
              <w:pStyle w:val="TableParagraph"/>
              <w:spacing w:line="234" w:lineRule="exact"/>
              <w:ind w:left="4961" w:right="49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обученности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учащегося</w:t>
            </w:r>
            <w:proofErr w:type="spellEnd"/>
          </w:p>
        </w:tc>
      </w:tr>
      <w:tr w:rsidR="004D28FD" w:rsidTr="004D28FD">
        <w:trPr>
          <w:trHeight w:val="251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32" w:lineRule="exact"/>
              <w:rPr>
                <w:lang w:val="ru-RU"/>
              </w:rPr>
            </w:pPr>
            <w:r w:rsidRPr="004D28FD">
              <w:rPr>
                <w:lang w:val="ru-RU"/>
              </w:rPr>
              <w:t>Экспертный лист оценки предметных результатов</w:t>
            </w:r>
          </w:p>
        </w:tc>
        <w:tc>
          <w:tcPr>
            <w:tcW w:w="0" w:type="auto"/>
          </w:tcPr>
          <w:p w:rsidR="004D28FD" w:rsidRDefault="004D28FD" w:rsidP="00BA3E51">
            <w:pPr>
              <w:pStyle w:val="TableParagraph"/>
              <w:spacing w:line="232" w:lineRule="exact"/>
              <w:ind w:left="557" w:right="551"/>
              <w:jc w:val="center"/>
            </w:pPr>
            <w:proofErr w:type="spellStart"/>
            <w:r>
              <w:t>Учителя-предметники</w:t>
            </w:r>
            <w:proofErr w:type="spellEnd"/>
          </w:p>
        </w:tc>
      </w:tr>
      <w:tr w:rsidR="004D28FD" w:rsidTr="004D28FD">
        <w:trPr>
          <w:trHeight w:val="253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34" w:lineRule="exact"/>
              <w:rPr>
                <w:lang w:val="ru-RU"/>
              </w:rPr>
            </w:pPr>
            <w:r w:rsidRPr="004D28FD">
              <w:rPr>
                <w:lang w:val="ru-RU"/>
              </w:rPr>
              <w:t xml:space="preserve">Экспертный лист оценки портфолио </w:t>
            </w:r>
            <w:proofErr w:type="gramStart"/>
            <w:r w:rsidRPr="004D28FD">
              <w:rPr>
                <w:lang w:val="ru-RU"/>
              </w:rPr>
              <w:t>обучающегося</w:t>
            </w:r>
            <w:proofErr w:type="gramEnd"/>
          </w:p>
        </w:tc>
        <w:tc>
          <w:tcPr>
            <w:tcW w:w="0" w:type="auto"/>
          </w:tcPr>
          <w:p w:rsidR="004D28FD" w:rsidRDefault="004D28FD" w:rsidP="00BA3E51">
            <w:pPr>
              <w:pStyle w:val="TableParagraph"/>
              <w:spacing w:line="234" w:lineRule="exact"/>
              <w:ind w:left="559" w:right="551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  <w:tr w:rsidR="004D28FD" w:rsidTr="004D28FD">
        <w:trPr>
          <w:trHeight w:val="251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32" w:lineRule="exact"/>
              <w:rPr>
                <w:lang w:val="ru-RU"/>
              </w:rPr>
            </w:pPr>
            <w:r w:rsidRPr="004D28FD">
              <w:rPr>
                <w:lang w:val="ru-RU"/>
              </w:rPr>
              <w:t>Экспертный лист оценки индивидуального (группового) проекта</w:t>
            </w:r>
          </w:p>
        </w:tc>
        <w:tc>
          <w:tcPr>
            <w:tcW w:w="0" w:type="auto"/>
          </w:tcPr>
          <w:p w:rsidR="004D28FD" w:rsidRDefault="004D28FD" w:rsidP="00BA3E51">
            <w:pPr>
              <w:pStyle w:val="TableParagraph"/>
              <w:spacing w:line="232" w:lineRule="exact"/>
              <w:ind w:left="557" w:right="551"/>
              <w:jc w:val="center"/>
            </w:pPr>
            <w:proofErr w:type="spellStart"/>
            <w:r>
              <w:t>Учителя-предметники</w:t>
            </w:r>
            <w:proofErr w:type="spellEnd"/>
          </w:p>
        </w:tc>
      </w:tr>
      <w:tr w:rsidR="004D28FD" w:rsidTr="004D28FD">
        <w:trPr>
          <w:trHeight w:val="254"/>
        </w:trPr>
        <w:tc>
          <w:tcPr>
            <w:tcW w:w="0" w:type="auto"/>
          </w:tcPr>
          <w:p w:rsidR="004D28FD" w:rsidRPr="004D28FD" w:rsidRDefault="004D28FD" w:rsidP="004D28FD">
            <w:pPr>
              <w:pStyle w:val="TableParagraph"/>
              <w:spacing w:line="234" w:lineRule="exact"/>
              <w:rPr>
                <w:lang w:val="ru-RU"/>
              </w:rPr>
            </w:pPr>
            <w:r w:rsidRPr="004D28FD">
              <w:rPr>
                <w:lang w:val="ru-RU"/>
              </w:rPr>
              <w:t>Экспертный лист оценки формирования УУД</w:t>
            </w:r>
          </w:p>
        </w:tc>
        <w:tc>
          <w:tcPr>
            <w:tcW w:w="0" w:type="auto"/>
          </w:tcPr>
          <w:p w:rsidR="004D28FD" w:rsidRDefault="004D28FD" w:rsidP="00BA3E51">
            <w:pPr>
              <w:pStyle w:val="TableParagraph"/>
              <w:spacing w:line="234" w:lineRule="exact"/>
              <w:ind w:left="559" w:right="551"/>
              <w:jc w:val="center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</w:p>
        </w:tc>
      </w:tr>
    </w:tbl>
    <w:p w:rsidR="004D28FD" w:rsidRDefault="004D28FD" w:rsidP="004D28FD">
      <w:pPr>
        <w:rPr>
          <w:sz w:val="24"/>
          <w:szCs w:val="24"/>
        </w:rPr>
      </w:pPr>
    </w:p>
    <w:p w:rsidR="004D28FD" w:rsidRDefault="004D28FD">
      <w:pPr>
        <w:rPr>
          <w:sz w:val="24"/>
          <w:szCs w:val="24"/>
        </w:rPr>
      </w:pPr>
    </w:p>
    <w:sectPr w:rsidR="004D28FD" w:rsidSect="008D648F">
      <w:pgSz w:w="16838" w:h="11906" w:orient="landscape" w:code="9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3D" w:rsidRDefault="00ED163D" w:rsidP="00D14913">
      <w:r>
        <w:separator/>
      </w:r>
    </w:p>
  </w:endnote>
  <w:endnote w:type="continuationSeparator" w:id="0">
    <w:p w:rsidR="00ED163D" w:rsidRDefault="00ED163D" w:rsidP="00D1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5235"/>
      <w:docPartObj>
        <w:docPartGallery w:val="Page Numbers (Bottom of Page)"/>
        <w:docPartUnique/>
      </w:docPartObj>
    </w:sdtPr>
    <w:sdtContent>
      <w:p w:rsidR="00A45841" w:rsidRDefault="00A45841">
        <w:pPr>
          <w:pStyle w:val="a9"/>
          <w:jc w:val="right"/>
        </w:pPr>
        <w:fldSimple w:instr=" PAGE   \* MERGEFORMAT ">
          <w:r w:rsidR="005F0011">
            <w:rPr>
              <w:noProof/>
            </w:rPr>
            <w:t>17</w:t>
          </w:r>
        </w:fldSimple>
      </w:p>
    </w:sdtContent>
  </w:sdt>
  <w:p w:rsidR="00A45841" w:rsidRDefault="00A45841">
    <w:pPr>
      <w:pStyle w:val="a5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3D" w:rsidRDefault="00ED163D" w:rsidP="00D14913">
      <w:r>
        <w:separator/>
      </w:r>
    </w:p>
  </w:footnote>
  <w:footnote w:type="continuationSeparator" w:id="0">
    <w:p w:rsidR="00ED163D" w:rsidRDefault="00ED163D" w:rsidP="00D14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1E04458"/>
    <w:lvl w:ilvl="0" w:tplc="64D81648">
      <w:start w:val="1"/>
      <w:numFmt w:val="bullet"/>
      <w:lvlText w:val="−"/>
      <w:lvlJc w:val="left"/>
    </w:lvl>
    <w:lvl w:ilvl="1" w:tplc="380C86B4">
      <w:numFmt w:val="decimal"/>
      <w:lvlText w:val=""/>
      <w:lvlJc w:val="left"/>
    </w:lvl>
    <w:lvl w:ilvl="2" w:tplc="200E44D6">
      <w:numFmt w:val="decimal"/>
      <w:lvlText w:val=""/>
      <w:lvlJc w:val="left"/>
    </w:lvl>
    <w:lvl w:ilvl="3" w:tplc="40602E18">
      <w:numFmt w:val="decimal"/>
      <w:lvlText w:val=""/>
      <w:lvlJc w:val="left"/>
    </w:lvl>
    <w:lvl w:ilvl="4" w:tplc="AC7ED71A">
      <w:numFmt w:val="decimal"/>
      <w:lvlText w:val=""/>
      <w:lvlJc w:val="left"/>
    </w:lvl>
    <w:lvl w:ilvl="5" w:tplc="A954A214">
      <w:numFmt w:val="decimal"/>
      <w:lvlText w:val=""/>
      <w:lvlJc w:val="left"/>
    </w:lvl>
    <w:lvl w:ilvl="6" w:tplc="83360F3E">
      <w:numFmt w:val="decimal"/>
      <w:lvlText w:val=""/>
      <w:lvlJc w:val="left"/>
    </w:lvl>
    <w:lvl w:ilvl="7" w:tplc="17E4CB9E">
      <w:numFmt w:val="decimal"/>
      <w:lvlText w:val=""/>
      <w:lvlJc w:val="left"/>
    </w:lvl>
    <w:lvl w:ilvl="8" w:tplc="E0FEFF3C">
      <w:numFmt w:val="decimal"/>
      <w:lvlText w:val=""/>
      <w:lvlJc w:val="left"/>
    </w:lvl>
  </w:abstractNum>
  <w:abstractNum w:abstractNumId="1">
    <w:nsid w:val="00002D12"/>
    <w:multiLevelType w:val="hybridMultilevel"/>
    <w:tmpl w:val="FC94648E"/>
    <w:lvl w:ilvl="0" w:tplc="010A5C1E">
      <w:start w:val="1"/>
      <w:numFmt w:val="bullet"/>
      <w:lvlText w:val="−"/>
      <w:lvlJc w:val="left"/>
    </w:lvl>
    <w:lvl w:ilvl="1" w:tplc="570A8A20">
      <w:numFmt w:val="decimal"/>
      <w:lvlText w:val=""/>
      <w:lvlJc w:val="left"/>
    </w:lvl>
    <w:lvl w:ilvl="2" w:tplc="8FAC2616">
      <w:numFmt w:val="decimal"/>
      <w:lvlText w:val=""/>
      <w:lvlJc w:val="left"/>
    </w:lvl>
    <w:lvl w:ilvl="3" w:tplc="9300E52A">
      <w:numFmt w:val="decimal"/>
      <w:lvlText w:val=""/>
      <w:lvlJc w:val="left"/>
    </w:lvl>
    <w:lvl w:ilvl="4" w:tplc="04488C5A">
      <w:numFmt w:val="decimal"/>
      <w:lvlText w:val=""/>
      <w:lvlJc w:val="left"/>
    </w:lvl>
    <w:lvl w:ilvl="5" w:tplc="047EC512">
      <w:numFmt w:val="decimal"/>
      <w:lvlText w:val=""/>
      <w:lvlJc w:val="left"/>
    </w:lvl>
    <w:lvl w:ilvl="6" w:tplc="F9DE7D06">
      <w:numFmt w:val="decimal"/>
      <w:lvlText w:val=""/>
      <w:lvlJc w:val="left"/>
    </w:lvl>
    <w:lvl w:ilvl="7" w:tplc="D3086B5C">
      <w:numFmt w:val="decimal"/>
      <w:lvlText w:val=""/>
      <w:lvlJc w:val="left"/>
    </w:lvl>
    <w:lvl w:ilvl="8" w:tplc="013CAF1A">
      <w:numFmt w:val="decimal"/>
      <w:lvlText w:val=""/>
      <w:lvlJc w:val="left"/>
    </w:lvl>
  </w:abstractNum>
  <w:abstractNum w:abstractNumId="2">
    <w:nsid w:val="000039B3"/>
    <w:multiLevelType w:val="hybridMultilevel"/>
    <w:tmpl w:val="56427CDC"/>
    <w:lvl w:ilvl="0" w:tplc="A6E4094A">
      <w:start w:val="1"/>
      <w:numFmt w:val="bullet"/>
      <w:lvlText w:val="−"/>
      <w:lvlJc w:val="left"/>
    </w:lvl>
    <w:lvl w:ilvl="1" w:tplc="B54CDDA0">
      <w:start w:val="1"/>
      <w:numFmt w:val="bullet"/>
      <w:lvlText w:val="№"/>
      <w:lvlJc w:val="left"/>
    </w:lvl>
    <w:lvl w:ilvl="2" w:tplc="EFAC1812">
      <w:numFmt w:val="decimal"/>
      <w:lvlText w:val=""/>
      <w:lvlJc w:val="left"/>
    </w:lvl>
    <w:lvl w:ilvl="3" w:tplc="B71AFC0E">
      <w:numFmt w:val="decimal"/>
      <w:lvlText w:val=""/>
      <w:lvlJc w:val="left"/>
    </w:lvl>
    <w:lvl w:ilvl="4" w:tplc="5560D0D0">
      <w:numFmt w:val="decimal"/>
      <w:lvlText w:val=""/>
      <w:lvlJc w:val="left"/>
    </w:lvl>
    <w:lvl w:ilvl="5" w:tplc="58B0BCA0">
      <w:numFmt w:val="decimal"/>
      <w:lvlText w:val=""/>
      <w:lvlJc w:val="left"/>
    </w:lvl>
    <w:lvl w:ilvl="6" w:tplc="DB525124">
      <w:numFmt w:val="decimal"/>
      <w:lvlText w:val=""/>
      <w:lvlJc w:val="left"/>
    </w:lvl>
    <w:lvl w:ilvl="7" w:tplc="295C186A">
      <w:numFmt w:val="decimal"/>
      <w:lvlText w:val=""/>
      <w:lvlJc w:val="left"/>
    </w:lvl>
    <w:lvl w:ilvl="8" w:tplc="1526A672">
      <w:numFmt w:val="decimal"/>
      <w:lvlText w:val=""/>
      <w:lvlJc w:val="left"/>
    </w:lvl>
  </w:abstractNum>
  <w:abstractNum w:abstractNumId="3">
    <w:nsid w:val="00004D06"/>
    <w:multiLevelType w:val="hybridMultilevel"/>
    <w:tmpl w:val="4A10B1D6"/>
    <w:lvl w:ilvl="0" w:tplc="05084D20">
      <w:start w:val="1"/>
      <w:numFmt w:val="bullet"/>
      <w:lvlText w:val="−"/>
      <w:lvlJc w:val="left"/>
    </w:lvl>
    <w:lvl w:ilvl="1" w:tplc="522E324A">
      <w:numFmt w:val="decimal"/>
      <w:lvlText w:val=""/>
      <w:lvlJc w:val="left"/>
    </w:lvl>
    <w:lvl w:ilvl="2" w:tplc="D09A325E">
      <w:numFmt w:val="decimal"/>
      <w:lvlText w:val=""/>
      <w:lvlJc w:val="left"/>
    </w:lvl>
    <w:lvl w:ilvl="3" w:tplc="A4F268F2">
      <w:numFmt w:val="decimal"/>
      <w:lvlText w:val=""/>
      <w:lvlJc w:val="left"/>
    </w:lvl>
    <w:lvl w:ilvl="4" w:tplc="88769370">
      <w:numFmt w:val="decimal"/>
      <w:lvlText w:val=""/>
      <w:lvlJc w:val="left"/>
    </w:lvl>
    <w:lvl w:ilvl="5" w:tplc="BA64FC92">
      <w:numFmt w:val="decimal"/>
      <w:lvlText w:val=""/>
      <w:lvlJc w:val="left"/>
    </w:lvl>
    <w:lvl w:ilvl="6" w:tplc="23609AD4">
      <w:numFmt w:val="decimal"/>
      <w:lvlText w:val=""/>
      <w:lvlJc w:val="left"/>
    </w:lvl>
    <w:lvl w:ilvl="7" w:tplc="5224919A">
      <w:numFmt w:val="decimal"/>
      <w:lvlText w:val=""/>
      <w:lvlJc w:val="left"/>
    </w:lvl>
    <w:lvl w:ilvl="8" w:tplc="61EACCF0">
      <w:numFmt w:val="decimal"/>
      <w:lvlText w:val=""/>
      <w:lvlJc w:val="left"/>
    </w:lvl>
  </w:abstractNum>
  <w:abstractNum w:abstractNumId="4">
    <w:nsid w:val="00004DB7"/>
    <w:multiLevelType w:val="hybridMultilevel"/>
    <w:tmpl w:val="B942917C"/>
    <w:lvl w:ilvl="0" w:tplc="DA441ADE">
      <w:start w:val="1"/>
      <w:numFmt w:val="bullet"/>
      <w:lvlText w:val="В"/>
      <w:lvlJc w:val="left"/>
    </w:lvl>
    <w:lvl w:ilvl="1" w:tplc="291C912E">
      <w:start w:val="1"/>
      <w:numFmt w:val="bullet"/>
      <w:lvlText w:val="−"/>
      <w:lvlJc w:val="left"/>
    </w:lvl>
    <w:lvl w:ilvl="2" w:tplc="3E5E0974">
      <w:numFmt w:val="decimal"/>
      <w:lvlText w:val=""/>
      <w:lvlJc w:val="left"/>
    </w:lvl>
    <w:lvl w:ilvl="3" w:tplc="0E80A0B6">
      <w:numFmt w:val="decimal"/>
      <w:lvlText w:val=""/>
      <w:lvlJc w:val="left"/>
    </w:lvl>
    <w:lvl w:ilvl="4" w:tplc="042C6800">
      <w:numFmt w:val="decimal"/>
      <w:lvlText w:val=""/>
      <w:lvlJc w:val="left"/>
    </w:lvl>
    <w:lvl w:ilvl="5" w:tplc="1E089CD0">
      <w:numFmt w:val="decimal"/>
      <w:lvlText w:val=""/>
      <w:lvlJc w:val="left"/>
    </w:lvl>
    <w:lvl w:ilvl="6" w:tplc="7220B1F6">
      <w:numFmt w:val="decimal"/>
      <w:lvlText w:val=""/>
      <w:lvlJc w:val="left"/>
    </w:lvl>
    <w:lvl w:ilvl="7" w:tplc="A0740316">
      <w:numFmt w:val="decimal"/>
      <w:lvlText w:val=""/>
      <w:lvlJc w:val="left"/>
    </w:lvl>
    <w:lvl w:ilvl="8" w:tplc="A4CA8782">
      <w:numFmt w:val="decimal"/>
      <w:lvlText w:val=""/>
      <w:lvlJc w:val="left"/>
    </w:lvl>
  </w:abstractNum>
  <w:abstractNum w:abstractNumId="5">
    <w:nsid w:val="00004DC8"/>
    <w:multiLevelType w:val="hybridMultilevel"/>
    <w:tmpl w:val="5D54C50C"/>
    <w:lvl w:ilvl="0" w:tplc="FA9E174A">
      <w:start w:val="1"/>
      <w:numFmt w:val="bullet"/>
      <w:lvlText w:val="−"/>
      <w:lvlJc w:val="left"/>
    </w:lvl>
    <w:lvl w:ilvl="1" w:tplc="CE0429D4">
      <w:numFmt w:val="decimal"/>
      <w:lvlText w:val=""/>
      <w:lvlJc w:val="left"/>
    </w:lvl>
    <w:lvl w:ilvl="2" w:tplc="F2AEB910">
      <w:numFmt w:val="decimal"/>
      <w:lvlText w:val=""/>
      <w:lvlJc w:val="left"/>
    </w:lvl>
    <w:lvl w:ilvl="3" w:tplc="284EA6A4">
      <w:numFmt w:val="decimal"/>
      <w:lvlText w:val=""/>
      <w:lvlJc w:val="left"/>
    </w:lvl>
    <w:lvl w:ilvl="4" w:tplc="8062B7F4">
      <w:numFmt w:val="decimal"/>
      <w:lvlText w:val=""/>
      <w:lvlJc w:val="left"/>
    </w:lvl>
    <w:lvl w:ilvl="5" w:tplc="793A4C40">
      <w:numFmt w:val="decimal"/>
      <w:lvlText w:val=""/>
      <w:lvlJc w:val="left"/>
    </w:lvl>
    <w:lvl w:ilvl="6" w:tplc="954CEA4E">
      <w:numFmt w:val="decimal"/>
      <w:lvlText w:val=""/>
      <w:lvlJc w:val="left"/>
    </w:lvl>
    <w:lvl w:ilvl="7" w:tplc="3A68216C">
      <w:numFmt w:val="decimal"/>
      <w:lvlText w:val=""/>
      <w:lvlJc w:val="left"/>
    </w:lvl>
    <w:lvl w:ilvl="8" w:tplc="AB487E90">
      <w:numFmt w:val="decimal"/>
      <w:lvlText w:val=""/>
      <w:lvlJc w:val="left"/>
    </w:lvl>
  </w:abstractNum>
  <w:abstractNum w:abstractNumId="6">
    <w:nsid w:val="000054DE"/>
    <w:multiLevelType w:val="hybridMultilevel"/>
    <w:tmpl w:val="FBF44C6E"/>
    <w:lvl w:ilvl="0" w:tplc="A2D08390">
      <w:start w:val="1"/>
      <w:numFmt w:val="bullet"/>
      <w:lvlText w:val="В"/>
      <w:lvlJc w:val="left"/>
    </w:lvl>
    <w:lvl w:ilvl="1" w:tplc="CCAC8AE6">
      <w:start w:val="1"/>
      <w:numFmt w:val="bullet"/>
      <w:lvlText w:val="−"/>
      <w:lvlJc w:val="left"/>
    </w:lvl>
    <w:lvl w:ilvl="2" w:tplc="FDCE58F0">
      <w:numFmt w:val="decimal"/>
      <w:lvlText w:val=""/>
      <w:lvlJc w:val="left"/>
    </w:lvl>
    <w:lvl w:ilvl="3" w:tplc="54304E7E">
      <w:numFmt w:val="decimal"/>
      <w:lvlText w:val=""/>
      <w:lvlJc w:val="left"/>
    </w:lvl>
    <w:lvl w:ilvl="4" w:tplc="CCC2E2E6">
      <w:numFmt w:val="decimal"/>
      <w:lvlText w:val=""/>
      <w:lvlJc w:val="left"/>
    </w:lvl>
    <w:lvl w:ilvl="5" w:tplc="2C00876C">
      <w:numFmt w:val="decimal"/>
      <w:lvlText w:val=""/>
      <w:lvlJc w:val="left"/>
    </w:lvl>
    <w:lvl w:ilvl="6" w:tplc="E42AC1B4">
      <w:numFmt w:val="decimal"/>
      <w:lvlText w:val=""/>
      <w:lvlJc w:val="left"/>
    </w:lvl>
    <w:lvl w:ilvl="7" w:tplc="A816E61E">
      <w:numFmt w:val="decimal"/>
      <w:lvlText w:val=""/>
      <w:lvlJc w:val="left"/>
    </w:lvl>
    <w:lvl w:ilvl="8" w:tplc="A0DEDE0E">
      <w:numFmt w:val="decimal"/>
      <w:lvlText w:val=""/>
      <w:lvlJc w:val="left"/>
    </w:lvl>
  </w:abstractNum>
  <w:abstractNum w:abstractNumId="7">
    <w:nsid w:val="00006443"/>
    <w:multiLevelType w:val="hybridMultilevel"/>
    <w:tmpl w:val="DB40E38E"/>
    <w:lvl w:ilvl="0" w:tplc="4BEE4BB8">
      <w:start w:val="1"/>
      <w:numFmt w:val="decimal"/>
      <w:lvlText w:val="%1."/>
      <w:lvlJc w:val="left"/>
    </w:lvl>
    <w:lvl w:ilvl="1" w:tplc="4F4C810C">
      <w:start w:val="1"/>
      <w:numFmt w:val="bullet"/>
      <w:lvlText w:val="−"/>
      <w:lvlJc w:val="left"/>
    </w:lvl>
    <w:lvl w:ilvl="2" w:tplc="094ADD1A">
      <w:numFmt w:val="decimal"/>
      <w:lvlText w:val=""/>
      <w:lvlJc w:val="left"/>
    </w:lvl>
    <w:lvl w:ilvl="3" w:tplc="C9BCD226">
      <w:numFmt w:val="decimal"/>
      <w:lvlText w:val=""/>
      <w:lvlJc w:val="left"/>
    </w:lvl>
    <w:lvl w:ilvl="4" w:tplc="9176023A">
      <w:numFmt w:val="decimal"/>
      <w:lvlText w:val=""/>
      <w:lvlJc w:val="left"/>
    </w:lvl>
    <w:lvl w:ilvl="5" w:tplc="A6105750">
      <w:numFmt w:val="decimal"/>
      <w:lvlText w:val=""/>
      <w:lvlJc w:val="left"/>
    </w:lvl>
    <w:lvl w:ilvl="6" w:tplc="1F02D734">
      <w:numFmt w:val="decimal"/>
      <w:lvlText w:val=""/>
      <w:lvlJc w:val="left"/>
    </w:lvl>
    <w:lvl w:ilvl="7" w:tplc="98740F7E">
      <w:numFmt w:val="decimal"/>
      <w:lvlText w:val=""/>
      <w:lvlJc w:val="left"/>
    </w:lvl>
    <w:lvl w:ilvl="8" w:tplc="933A9C2E">
      <w:numFmt w:val="decimal"/>
      <w:lvlText w:val=""/>
      <w:lvlJc w:val="left"/>
    </w:lvl>
  </w:abstractNum>
  <w:abstractNum w:abstractNumId="8">
    <w:nsid w:val="000066BB"/>
    <w:multiLevelType w:val="hybridMultilevel"/>
    <w:tmpl w:val="F836D40E"/>
    <w:lvl w:ilvl="0" w:tplc="B5F280CC">
      <w:start w:val="1"/>
      <w:numFmt w:val="bullet"/>
      <w:lvlText w:val="−"/>
      <w:lvlJc w:val="left"/>
    </w:lvl>
    <w:lvl w:ilvl="1" w:tplc="93DE3D7A">
      <w:numFmt w:val="decimal"/>
      <w:lvlText w:val=""/>
      <w:lvlJc w:val="left"/>
    </w:lvl>
    <w:lvl w:ilvl="2" w:tplc="F4F4E426">
      <w:numFmt w:val="decimal"/>
      <w:lvlText w:val=""/>
      <w:lvlJc w:val="left"/>
    </w:lvl>
    <w:lvl w:ilvl="3" w:tplc="4A2608E0">
      <w:numFmt w:val="decimal"/>
      <w:lvlText w:val=""/>
      <w:lvlJc w:val="left"/>
    </w:lvl>
    <w:lvl w:ilvl="4" w:tplc="D5D26D98">
      <w:numFmt w:val="decimal"/>
      <w:lvlText w:val=""/>
      <w:lvlJc w:val="left"/>
    </w:lvl>
    <w:lvl w:ilvl="5" w:tplc="DDF0F8BC">
      <w:numFmt w:val="decimal"/>
      <w:lvlText w:val=""/>
      <w:lvlJc w:val="left"/>
    </w:lvl>
    <w:lvl w:ilvl="6" w:tplc="FF0E69DA">
      <w:numFmt w:val="decimal"/>
      <w:lvlText w:val=""/>
      <w:lvlJc w:val="left"/>
    </w:lvl>
    <w:lvl w:ilvl="7" w:tplc="2E3E8E68">
      <w:numFmt w:val="decimal"/>
      <w:lvlText w:val=""/>
      <w:lvlJc w:val="left"/>
    </w:lvl>
    <w:lvl w:ilvl="8" w:tplc="91C238E4">
      <w:numFmt w:val="decimal"/>
      <w:lvlText w:val=""/>
      <w:lvlJc w:val="left"/>
    </w:lvl>
  </w:abstractNum>
  <w:abstractNum w:abstractNumId="9">
    <w:nsid w:val="15E51D07"/>
    <w:multiLevelType w:val="multilevel"/>
    <w:tmpl w:val="4F3E7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49375E"/>
    <w:multiLevelType w:val="multilevel"/>
    <w:tmpl w:val="61EE7AC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11">
    <w:nsid w:val="580E53B8"/>
    <w:multiLevelType w:val="multilevel"/>
    <w:tmpl w:val="FF9230D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2">
    <w:nsid w:val="68001D54"/>
    <w:multiLevelType w:val="multilevel"/>
    <w:tmpl w:val="B8FE6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E6A2A"/>
    <w:rsid w:val="00023E50"/>
    <w:rsid w:val="00040D3A"/>
    <w:rsid w:val="00052A76"/>
    <w:rsid w:val="00066138"/>
    <w:rsid w:val="000D413B"/>
    <w:rsid w:val="001955D1"/>
    <w:rsid w:val="00253B3F"/>
    <w:rsid w:val="00254866"/>
    <w:rsid w:val="002945EA"/>
    <w:rsid w:val="003173B1"/>
    <w:rsid w:val="003A1E6D"/>
    <w:rsid w:val="004135EA"/>
    <w:rsid w:val="00416220"/>
    <w:rsid w:val="004D28FD"/>
    <w:rsid w:val="004D4312"/>
    <w:rsid w:val="00547B8D"/>
    <w:rsid w:val="005E7714"/>
    <w:rsid w:val="005F0011"/>
    <w:rsid w:val="00671EEA"/>
    <w:rsid w:val="00672E88"/>
    <w:rsid w:val="006B371B"/>
    <w:rsid w:val="0076601F"/>
    <w:rsid w:val="00776348"/>
    <w:rsid w:val="007D7A19"/>
    <w:rsid w:val="007F1E8D"/>
    <w:rsid w:val="00827EC1"/>
    <w:rsid w:val="00872280"/>
    <w:rsid w:val="00886D89"/>
    <w:rsid w:val="00887737"/>
    <w:rsid w:val="008A4CE5"/>
    <w:rsid w:val="008D648F"/>
    <w:rsid w:val="008D7FCE"/>
    <w:rsid w:val="009A1467"/>
    <w:rsid w:val="009B68B7"/>
    <w:rsid w:val="00A141A8"/>
    <w:rsid w:val="00A16D66"/>
    <w:rsid w:val="00A20078"/>
    <w:rsid w:val="00A261AE"/>
    <w:rsid w:val="00A45841"/>
    <w:rsid w:val="00AA6D4F"/>
    <w:rsid w:val="00AD3A2D"/>
    <w:rsid w:val="00AE0E0E"/>
    <w:rsid w:val="00AF6889"/>
    <w:rsid w:val="00B86DE2"/>
    <w:rsid w:val="00B86EBB"/>
    <w:rsid w:val="00B92CAC"/>
    <w:rsid w:val="00BA3E51"/>
    <w:rsid w:val="00BB2257"/>
    <w:rsid w:val="00BC3826"/>
    <w:rsid w:val="00C12E5C"/>
    <w:rsid w:val="00C41889"/>
    <w:rsid w:val="00C43E52"/>
    <w:rsid w:val="00C90182"/>
    <w:rsid w:val="00C9629B"/>
    <w:rsid w:val="00CB78EF"/>
    <w:rsid w:val="00CE2599"/>
    <w:rsid w:val="00CE7E38"/>
    <w:rsid w:val="00D14913"/>
    <w:rsid w:val="00D26C90"/>
    <w:rsid w:val="00D632FC"/>
    <w:rsid w:val="00D670D6"/>
    <w:rsid w:val="00DE6A2A"/>
    <w:rsid w:val="00E50E0C"/>
    <w:rsid w:val="00E65A54"/>
    <w:rsid w:val="00EB7D97"/>
    <w:rsid w:val="00ED163D"/>
    <w:rsid w:val="00ED2E61"/>
    <w:rsid w:val="00F77E62"/>
    <w:rsid w:val="00F8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A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6A2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149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14913"/>
    <w:pPr>
      <w:widowControl w:val="0"/>
      <w:autoSpaceDE w:val="0"/>
      <w:autoSpaceDN w:val="0"/>
      <w:ind w:left="532"/>
    </w:pPr>
    <w:rPr>
      <w:rFonts w:eastAsia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1491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D14913"/>
    <w:pPr>
      <w:widowControl w:val="0"/>
      <w:autoSpaceDE w:val="0"/>
      <w:autoSpaceDN w:val="0"/>
      <w:ind w:left="1241"/>
      <w:outlineLvl w:val="2"/>
    </w:pPr>
    <w:rPr>
      <w:rFonts w:eastAsia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D14913"/>
    <w:pPr>
      <w:widowControl w:val="0"/>
      <w:autoSpaceDE w:val="0"/>
      <w:autoSpaceDN w:val="0"/>
      <w:ind w:left="107"/>
    </w:pPr>
    <w:rPr>
      <w:rFonts w:eastAsia="Times New Roman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D149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4913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14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4913"/>
    <w:rPr>
      <w:rFonts w:ascii="Times New Roman" w:eastAsiaTheme="minorEastAsia" w:hAnsi="Times New Roman" w:cs="Times New Roman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4135E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687CF-75D0-43A5-9FEE-B7C3BE18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7497</Words>
  <Characters>42733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2020-11-17T14:20:00Z</cp:lastPrinted>
  <dcterms:created xsi:type="dcterms:W3CDTF">2020-11-20T07:47:00Z</dcterms:created>
  <dcterms:modified xsi:type="dcterms:W3CDTF">2020-11-21T13:58:00Z</dcterms:modified>
</cp:coreProperties>
</file>