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33" w:rsidRPr="008F6A5C" w:rsidRDefault="00704733" w:rsidP="0070473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F6A5C"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к рабочей программе курса «Технология. 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ехнология ведения дома (ФГОС)- 6</w:t>
      </w:r>
      <w:r w:rsidRPr="008F6A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F6A5C">
        <w:rPr>
          <w:rFonts w:ascii="Times New Roman" w:hAnsi="Times New Roman" w:cs="Times New Roman"/>
          <w:b/>
          <w:bCs/>
          <w:iCs/>
          <w:sz w:val="28"/>
          <w:szCs w:val="28"/>
        </w:rPr>
        <w:t>кл</w:t>
      </w:r>
      <w:proofErr w:type="spellEnd"/>
      <w:r w:rsidRPr="008F6A5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04733" w:rsidRDefault="00704733" w:rsidP="00704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Рабочая программа разработана на основе требований Федерального государственного стандарта основного общего образования к учебнику Н.В. Синица, В.Д.Симоненко М: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Вентан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Граф».</w:t>
      </w:r>
    </w:p>
    <w:p w:rsidR="00704733" w:rsidRDefault="00704733" w:rsidP="00704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Место предмета в учебном плане:</w:t>
      </w:r>
    </w:p>
    <w:p w:rsidR="00704733" w:rsidRDefault="00704733" w:rsidP="00704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6 классе – 2 часа в неделю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68часов- 34 учебных недели).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4C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обучения: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формирование представлений о составляю</w:t>
      </w:r>
      <w:r w:rsidRPr="00A54C2D">
        <w:rPr>
          <w:rFonts w:ascii="Times New Roman" w:hAnsi="Times New Roman" w:cs="Times New Roman"/>
          <w:sz w:val="28"/>
          <w:szCs w:val="28"/>
        </w:rPr>
        <w:softHyphen/>
        <w:t xml:space="preserve">щих </w:t>
      </w:r>
      <w:proofErr w:type="spellStart"/>
      <w:r w:rsidRPr="00A54C2D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A54C2D">
        <w:rPr>
          <w:rFonts w:ascii="Times New Roman" w:hAnsi="Times New Roman" w:cs="Times New Roman"/>
          <w:sz w:val="28"/>
          <w:szCs w:val="28"/>
        </w:rPr>
        <w:t>, о современном производ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стве и о распространенных в нем техноло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гиях;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освоение технологического подхода как универсального алгоритма преобразующей и созидательной деятельности;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 xml:space="preserve">• овладение безопасными приемами труда, </w:t>
      </w:r>
      <w:proofErr w:type="spellStart"/>
      <w:r w:rsidRPr="00A54C2D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A54C2D">
        <w:rPr>
          <w:rFonts w:ascii="Times New Roman" w:hAnsi="Times New Roman" w:cs="Times New Roman"/>
          <w:sz w:val="28"/>
          <w:szCs w:val="28"/>
        </w:rPr>
        <w:t xml:space="preserve"> и специальными умения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ми, необходимыми для поиска и исполь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зования технологической информации, проектирования и создания продуктов труда, ведения домашнего хозяйства, са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мостоятельного и осознанного определе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ния своих жизненных и профессиональ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ных планов;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развитие познавательных интересов, техни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ческого мышления, пространственного во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ображения, интеллектуальных, творческих, коммуникативных и организаторских спо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собностей;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воспитание трудолюбия, бережливости, аккуратности, целеустремленности, пред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приимчивости, ответственности за резуль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таты своей деятельности, уважительного отношения к людям различных профессий и результатам их труда;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получение опыта применения политехни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ческих и технологических знаний и умений в самостоятельной практической деятель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4C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обучения: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освоение технологических знаний, основ культуры созидательного труда, представ</w:t>
      </w:r>
      <w:r w:rsidRPr="00A54C2D">
        <w:rPr>
          <w:rFonts w:ascii="Times New Roman" w:hAnsi="Times New Roman" w:cs="Times New Roman"/>
          <w:sz w:val="28"/>
          <w:szCs w:val="28"/>
        </w:rPr>
        <w:softHyphen/>
        <w:t xml:space="preserve">лений о технологической культуре на основе включения учащихся в разнообразные виды трудовой деятельности по созданию </w:t>
      </w:r>
      <w:proofErr w:type="spellStart"/>
      <w:proofErr w:type="gramStart"/>
      <w:r w:rsidRPr="00A54C2D">
        <w:rPr>
          <w:rFonts w:ascii="Times New Roman" w:hAnsi="Times New Roman" w:cs="Times New Roman"/>
          <w:sz w:val="28"/>
          <w:szCs w:val="28"/>
        </w:rPr>
        <w:t>лич-ностно</w:t>
      </w:r>
      <w:proofErr w:type="spellEnd"/>
      <w:proofErr w:type="gramEnd"/>
      <w:r w:rsidRPr="00A54C2D">
        <w:rPr>
          <w:rFonts w:ascii="Times New Roman" w:hAnsi="Times New Roman" w:cs="Times New Roman"/>
          <w:sz w:val="28"/>
          <w:szCs w:val="28"/>
        </w:rPr>
        <w:t xml:space="preserve"> или общественно значимых изделий;</w:t>
      </w:r>
    </w:p>
    <w:p w:rsid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освоение компетенций (учебно-познава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тельной, коммуникативной, рефлексивной, личностного саморазвития, информацион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но-технологической</w:t>
      </w:r>
      <w:proofErr w:type="gramStart"/>
      <w:r w:rsidRPr="00A54C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4C2D">
        <w:rPr>
          <w:rFonts w:ascii="Times New Roman" w:hAnsi="Times New Roman" w:cs="Times New Roman"/>
          <w:sz w:val="28"/>
          <w:szCs w:val="28"/>
        </w:rPr>
        <w:t xml:space="preserve"> ценностно-смысло</w:t>
      </w:r>
      <w:r w:rsidRPr="00A54C2D">
        <w:rPr>
          <w:rFonts w:ascii="Times New Roman" w:hAnsi="Times New Roman" w:cs="Times New Roman"/>
          <w:sz w:val="28"/>
          <w:szCs w:val="28"/>
        </w:rPr>
        <w:softHyphen/>
        <w:t xml:space="preserve">вой, </w:t>
      </w:r>
      <w:proofErr w:type="spellStart"/>
      <w:r w:rsidRPr="00A54C2D">
        <w:rPr>
          <w:rFonts w:ascii="Times New Roman" w:hAnsi="Times New Roman" w:cs="Times New Roman"/>
          <w:sz w:val="28"/>
          <w:szCs w:val="28"/>
        </w:rPr>
        <w:t>проекгно</w:t>
      </w:r>
      <w:proofErr w:type="spellEnd"/>
      <w:r w:rsidRPr="00A54C2D">
        <w:rPr>
          <w:rFonts w:ascii="Times New Roman" w:hAnsi="Times New Roman" w:cs="Times New Roman"/>
          <w:sz w:val="28"/>
          <w:szCs w:val="28"/>
        </w:rPr>
        <w:t>- исследовательской).</w:t>
      </w:r>
    </w:p>
    <w:p w:rsidR="00A54C2D" w:rsidRPr="00EA1058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1058">
        <w:rPr>
          <w:rFonts w:ascii="Times New Roman" w:hAnsi="Times New Roman" w:cs="Times New Roman"/>
          <w:b/>
          <w:bCs/>
          <w:sz w:val="32"/>
          <w:szCs w:val="32"/>
        </w:rPr>
        <w:t>Требования к уровню подготовки учащихся к окончанию 6 класса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В результате освоения курса технологии 6 класса учащиеся должны овладеть следующими знаниями, умениями, навыками.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 </w:t>
      </w:r>
      <w:r w:rsidRPr="00A54C2D">
        <w:rPr>
          <w:rFonts w:ascii="Times New Roman" w:hAnsi="Times New Roman" w:cs="Times New Roman"/>
          <w:sz w:val="28"/>
          <w:szCs w:val="28"/>
        </w:rPr>
        <w:t>изучения предмета: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проявление познавательных интересов и ак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тивности в данной области предметной тех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нологической деятельности;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мотивация учебной деятельности;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овладение установками, нормами и пра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вилами научной организации умственного и физического труда;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lastRenderedPageBreak/>
        <w:t>• самоопределение в выбранной сфере буду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щей профессиональной деятельности;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54C2D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A54C2D">
        <w:rPr>
          <w:rFonts w:ascii="Times New Roman" w:hAnsi="Times New Roman" w:cs="Times New Roman"/>
          <w:sz w:val="28"/>
          <w:szCs w:val="28"/>
        </w:rPr>
        <w:t xml:space="preserve"> (установление связи между мотивом и целью учебной деятель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ности);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самооценка умственных и физических спо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собностей для труда в различных сферах с позиций будущей социализации;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нравственно-эстетическая ориентация;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реализация творческого потенциала в ду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ховной и предметно-практической деятель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развитие готовности к самостоятельным действиям;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воспитание трудолюбия и ответственности за качество своей деятельности;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гражданская идентичность (знание о сво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ей этнической принадлежности, освоение национальных ценностей, традиций, куль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туры, эмоционально-положительное при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нятие своей этнической идентичности);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проявление технико-технологического и экономического мышления;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 xml:space="preserve">• экологическое сознание (знание основ здорового образа жизни, </w:t>
      </w:r>
      <w:proofErr w:type="spellStart"/>
      <w:r w:rsidRPr="00A54C2D">
        <w:rPr>
          <w:rFonts w:ascii="Times New Roman" w:hAnsi="Times New Roman" w:cs="Times New Roman"/>
          <w:sz w:val="28"/>
          <w:szCs w:val="28"/>
        </w:rPr>
        <w:t>здоровьесбере-гающих</w:t>
      </w:r>
      <w:proofErr w:type="spellEnd"/>
      <w:r w:rsidRPr="00A54C2D">
        <w:rPr>
          <w:rFonts w:ascii="Times New Roman" w:hAnsi="Times New Roman" w:cs="Times New Roman"/>
          <w:sz w:val="28"/>
          <w:szCs w:val="28"/>
        </w:rPr>
        <w:t xml:space="preserve"> технологий, правил поведения в чрезвычайных ситуациях, бережное от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ношение к природным и хозяйственным ресурсам).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Учебная деятельность на уроках технологии, имеющая практико-ориентированную направ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ленность, предполагает освоение учащимися совокупности знаний по теории (понятия и тер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мины), практике (способы и технологии выпол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нения изделий), способам осуществления учебной деятельности (применение инструкции, выпол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нение изделия в соответствии с правилами и тех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нологиями), что обусловливает необходимость формирования широкого спектра универсальных учебных действий (УУД).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54C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Метапредметныерезультаты</w:t>
      </w:r>
      <w:r w:rsidRPr="00A54C2D">
        <w:rPr>
          <w:rFonts w:ascii="Times New Roman" w:hAnsi="Times New Roman" w:cs="Times New Roman"/>
          <w:sz w:val="28"/>
          <w:szCs w:val="28"/>
        </w:rPr>
        <w:t>изучения</w:t>
      </w:r>
      <w:proofErr w:type="spellEnd"/>
      <w:r w:rsidRPr="00A54C2D">
        <w:rPr>
          <w:rFonts w:ascii="Times New Roman" w:hAnsi="Times New Roman" w:cs="Times New Roman"/>
          <w:sz w:val="28"/>
          <w:szCs w:val="28"/>
        </w:rPr>
        <w:t xml:space="preserve"> курса: </w:t>
      </w:r>
      <w:proofErr w:type="gramStart"/>
      <w:r w:rsidRPr="00A54C2D">
        <w:rPr>
          <w:rFonts w:ascii="Times New Roman" w:hAnsi="Times New Roman" w:cs="Times New Roman"/>
          <w:i/>
          <w:iCs/>
          <w:sz w:val="28"/>
          <w:szCs w:val="28"/>
        </w:rPr>
        <w:t>познавательные</w:t>
      </w:r>
      <w:proofErr w:type="gramEnd"/>
      <w:r w:rsidRPr="00A54C2D">
        <w:rPr>
          <w:rFonts w:ascii="Times New Roman" w:hAnsi="Times New Roman" w:cs="Times New Roman"/>
          <w:i/>
          <w:iCs/>
          <w:sz w:val="28"/>
          <w:szCs w:val="28"/>
        </w:rPr>
        <w:t xml:space="preserve"> УУД: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алгоритмизированное планирование про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цесса познавательно-трудовой деятельно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сти;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определение адекватных имеющимся орга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низационным и материально-техническим условиям способов решения учебной или трудовой задачи на основе заданных алго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ритмов;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самостоятельная организация и выполнение различных творческих работ по созданию технических изделий;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моделирование технических объектов и тех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нологических процессов;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выявление потребностей, проектирование и создание объектов, имеющих потреби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тельскую стоимость;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диагностика результатов познавательно-трудовой деятельности по принятым кри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териям и показателям;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54C2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A54C2D">
        <w:rPr>
          <w:rFonts w:ascii="Times New Roman" w:hAnsi="Times New Roman" w:cs="Times New Roman"/>
          <w:sz w:val="28"/>
          <w:szCs w:val="28"/>
        </w:rPr>
        <w:t xml:space="preserve"> и логические действия (анализ, синтез, классификация, наблюдение, по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строение цепи рассуждений, доказательство, выдвижение гипотез и их обоснование);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исследовательские и проектные действия;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осуществление поиска информации с ис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пользованием ресурсов библиотек и Интер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нета;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lastRenderedPageBreak/>
        <w:t>• выбор наиболее эффективных способов ре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шения учебных задач;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формулирование определений понятий;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соблюдение норм и правил культуры труда в соответствии с технологической культурой производства;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соблюдение норм и правил безопасности познавательно-трудовой деятельности и со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зидательного труда;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4C2D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умения работать в команде, учитывать по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зицию других людей, организовывать и пла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нировать учебное сотрудничество, слушать и выступать, проявлять инициативу, при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нимать решения;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 xml:space="preserve">• владение речью; </w:t>
      </w:r>
      <w:proofErr w:type="gramStart"/>
      <w:r w:rsidRPr="00A54C2D"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  <w:proofErr w:type="gramEnd"/>
      <w:r w:rsidRPr="00A54C2D">
        <w:rPr>
          <w:rFonts w:ascii="Times New Roman" w:hAnsi="Times New Roman" w:cs="Times New Roman"/>
          <w:i/>
          <w:iCs/>
          <w:sz w:val="28"/>
          <w:szCs w:val="28"/>
        </w:rPr>
        <w:t xml:space="preserve"> УУД: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54C2D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A54C2D">
        <w:rPr>
          <w:rFonts w:ascii="Times New Roman" w:hAnsi="Times New Roman" w:cs="Times New Roman"/>
          <w:sz w:val="28"/>
          <w:szCs w:val="28"/>
        </w:rPr>
        <w:t xml:space="preserve"> и построение жизненных планов во временной перспективе;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самоорганизация учебной деятельности (</w:t>
      </w:r>
      <w:proofErr w:type="spellStart"/>
      <w:r w:rsidRPr="00A54C2D">
        <w:rPr>
          <w:rFonts w:ascii="Times New Roman" w:hAnsi="Times New Roman" w:cs="Times New Roman"/>
          <w:sz w:val="28"/>
          <w:szCs w:val="28"/>
        </w:rPr>
        <w:t>це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леполагание</w:t>
      </w:r>
      <w:proofErr w:type="spellEnd"/>
      <w:r w:rsidRPr="00A54C2D">
        <w:rPr>
          <w:rFonts w:ascii="Times New Roman" w:hAnsi="Times New Roman" w:cs="Times New Roman"/>
          <w:sz w:val="28"/>
          <w:szCs w:val="28"/>
        </w:rPr>
        <w:t>, планирование, прогнозирова</w:t>
      </w:r>
      <w:r w:rsidRPr="00A54C2D">
        <w:rPr>
          <w:rFonts w:ascii="Times New Roman" w:hAnsi="Times New Roman" w:cs="Times New Roman"/>
          <w:sz w:val="28"/>
          <w:szCs w:val="28"/>
        </w:rPr>
        <w:softHyphen/>
        <w:t xml:space="preserve">ние, самоконтроль, </w:t>
      </w:r>
      <w:proofErr w:type="spellStart"/>
      <w:r w:rsidRPr="00A54C2D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A54C2D">
        <w:rPr>
          <w:rFonts w:ascii="Times New Roman" w:hAnsi="Times New Roman" w:cs="Times New Roman"/>
          <w:sz w:val="28"/>
          <w:szCs w:val="28"/>
        </w:rPr>
        <w:t>, волевая регуляция, рефлексия);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54C2D">
        <w:rPr>
          <w:rFonts w:ascii="Times New Roman" w:hAnsi="Times New Roman" w:cs="Times New Roman"/>
          <w:sz w:val="28"/>
          <w:szCs w:val="28"/>
        </w:rPr>
        <w:t>саморегуляция</w:t>
      </w:r>
      <w:proofErr w:type="gramStart"/>
      <w:r w:rsidRPr="00A54C2D">
        <w:rPr>
          <w:rFonts w:ascii="Times New Roman" w:hAnsi="Times New Roman" w:cs="Times New Roman"/>
          <w:sz w:val="28"/>
          <w:szCs w:val="28"/>
        </w:rPr>
        <w:t>.</w:t>
      </w:r>
      <w:r w:rsidRPr="00A54C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A54C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редметные</w:t>
      </w:r>
      <w:proofErr w:type="spellEnd"/>
      <w:r w:rsidRPr="00A54C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 </w:t>
      </w:r>
      <w:r w:rsidRPr="00A54C2D">
        <w:rPr>
          <w:rFonts w:ascii="Times New Roman" w:hAnsi="Times New Roman" w:cs="Times New Roman"/>
          <w:sz w:val="28"/>
          <w:szCs w:val="28"/>
        </w:rPr>
        <w:t xml:space="preserve">освоения курса предполагают </w:t>
      </w:r>
      <w:proofErr w:type="spellStart"/>
      <w:r w:rsidRPr="00A54C2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54C2D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осуществлять поиск и рационально исполь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зовать необходимую информацию в области оформления помещения, кулинарии и об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работки тканей для проектирования и со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здания объектов труда;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разрабатывать и оформлять интерьер жи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лого помещения, интерьер с комнатными растениями в интерьере;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работать с кухонным оборудованием, инструментами, горячими жидкостями, проводить первичную и тепловую кули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нарную обработку рыбы, мяса, птицы, готовить первые блюда, сервировать стол к обеду;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заменять машинную иглу, устранять дефек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ты машинной строчки, использовать при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способления к швейной машине;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выполнять на универсальной швейной ма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шине следующие швы: обтачной и обтачной в кант;</w:t>
      </w:r>
    </w:p>
    <w:p w:rsidR="00A54C2D" w:rsidRPr="00A54C2D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читать и строить чертеж плечевого швейного изделия с цельнокроеным рукавом, снимать мерки, записывать результаты измерений, выполнять моделирование, подготавливать выкройку к раскрою;</w:t>
      </w:r>
    </w:p>
    <w:p w:rsidR="00A54C2D" w:rsidRPr="008F6A5C" w:rsidRDefault="00A54C2D" w:rsidP="00A54C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4C2D">
        <w:rPr>
          <w:rFonts w:ascii="Times New Roman" w:hAnsi="Times New Roman" w:cs="Times New Roman"/>
          <w:sz w:val="28"/>
          <w:szCs w:val="28"/>
        </w:rPr>
        <w:t>• подготавливать ткань к раскрою, пере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носить контурные и контрольные линии на ткань, выполнять раскрой изделия, об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работку горловины, застежки, обрабатывать боковые срезы обтачным швом, определять качество готового изделия; • подготавливать материалы и инструменты для вязания крючком и спицами, читать условные обозначения, схемы узоров для вязания крючком и спицами, вязать изде</w:t>
      </w:r>
      <w:r w:rsidRPr="00A54C2D">
        <w:rPr>
          <w:rFonts w:ascii="Times New Roman" w:hAnsi="Times New Roman" w:cs="Times New Roman"/>
          <w:sz w:val="28"/>
          <w:szCs w:val="28"/>
        </w:rPr>
        <w:softHyphen/>
        <w:t>лие крючком и спицами.</w:t>
      </w:r>
    </w:p>
    <w:p w:rsidR="004A5708" w:rsidRDefault="004A5708"/>
    <w:sectPr w:rsidR="004A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733"/>
    <w:rsid w:val="004A5708"/>
    <w:rsid w:val="00704733"/>
    <w:rsid w:val="00A5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5853</Characters>
  <Application>Microsoft Office Word</Application>
  <DocSecurity>0</DocSecurity>
  <Lines>48</Lines>
  <Paragraphs>13</Paragraphs>
  <ScaleCrop>false</ScaleCrop>
  <Company>Grizli777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2018-12-05T20:17:00Z</dcterms:created>
  <dcterms:modified xsi:type="dcterms:W3CDTF">2018-12-05T20:18:00Z</dcterms:modified>
</cp:coreProperties>
</file>