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6" w:type="pct"/>
        <w:tblLook w:val="04A0" w:firstRow="1" w:lastRow="0" w:firstColumn="1" w:lastColumn="0" w:noHBand="0" w:noVBand="1"/>
      </w:tblPr>
      <w:tblGrid>
        <w:gridCol w:w="5777"/>
        <w:gridCol w:w="4322"/>
      </w:tblGrid>
      <w:tr w:rsidR="00FF774F" w:rsidTr="00FF774F">
        <w:tc>
          <w:tcPr>
            <w:tcW w:w="2860" w:type="pct"/>
          </w:tcPr>
          <w:p w:rsidR="00FF774F" w:rsidRDefault="00FF774F">
            <w:pPr>
              <w:tabs>
                <w:tab w:val="num" w:pos="420"/>
              </w:tabs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«ПРИНЯТО» </w:t>
            </w:r>
          </w:p>
          <w:p w:rsidR="00FF774F" w:rsidRDefault="00FF774F">
            <w:pPr>
              <w:tabs>
                <w:tab w:val="num" w:pos="42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решением Совета </w:t>
            </w:r>
            <w:r>
              <w:rPr>
                <w:bCs/>
                <w:i/>
                <w:lang w:eastAsia="en-US"/>
              </w:rPr>
              <w:br/>
              <w:t xml:space="preserve">ГБОУ школы № 454 </w:t>
            </w:r>
          </w:p>
          <w:p w:rsidR="00FF774F" w:rsidRDefault="00FF774F">
            <w:pPr>
              <w:tabs>
                <w:tab w:val="num" w:pos="420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Санкт-Петербурга                    </w:t>
            </w:r>
          </w:p>
          <w:p w:rsidR="00FF774F" w:rsidRDefault="00FF774F">
            <w:pPr>
              <w:tabs>
                <w:tab w:val="num" w:pos="42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протокол № 1 от 32908.2014</w:t>
            </w:r>
          </w:p>
          <w:p w:rsidR="00FF774F" w:rsidRDefault="00FF774F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40" w:type="pct"/>
            <w:hideMark/>
          </w:tcPr>
          <w:p w:rsidR="00FF774F" w:rsidRDefault="00FF774F">
            <w:pPr>
              <w:tabs>
                <w:tab w:val="num" w:pos="420"/>
              </w:tabs>
              <w:spacing w:line="276" w:lineRule="auto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«УТВЕРЖДАЮ»</w:t>
            </w:r>
          </w:p>
          <w:p w:rsidR="00FF774F" w:rsidRDefault="00FF774F">
            <w:pPr>
              <w:tabs>
                <w:tab w:val="num" w:pos="34"/>
              </w:tabs>
              <w:spacing w:line="276" w:lineRule="auto"/>
              <w:rPr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 xml:space="preserve">Директор  </w:t>
            </w:r>
            <w:r>
              <w:rPr>
                <w:bCs/>
                <w:i/>
                <w:lang w:eastAsia="en-US"/>
              </w:rPr>
              <w:t xml:space="preserve">ГБОУ школы № 454 </w:t>
            </w:r>
          </w:p>
          <w:p w:rsidR="00FF774F" w:rsidRDefault="00FF774F">
            <w:pPr>
              <w:tabs>
                <w:tab w:val="num" w:pos="34"/>
              </w:tabs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Санкт-Петербурга                    </w:t>
            </w:r>
          </w:p>
          <w:p w:rsidR="00FF774F" w:rsidRDefault="00FF774F">
            <w:pPr>
              <w:tabs>
                <w:tab w:val="num" w:pos="34"/>
              </w:tabs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________Т.В. Ларионова</w:t>
            </w:r>
          </w:p>
          <w:p w:rsidR="00FF774F" w:rsidRDefault="00FF774F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приказ №125-1 от 30.08.2014</w:t>
            </w:r>
          </w:p>
        </w:tc>
      </w:tr>
    </w:tbl>
    <w:p w:rsidR="00FF774F" w:rsidRDefault="00FF774F" w:rsidP="00FF774F"/>
    <w:p w:rsidR="00FF774F" w:rsidRDefault="00FF774F" w:rsidP="00FF774F"/>
    <w:p w:rsidR="00FF774F" w:rsidRDefault="00FF774F" w:rsidP="00FF774F">
      <w:pPr>
        <w:jc w:val="center"/>
        <w:rPr>
          <w:b/>
        </w:rPr>
      </w:pPr>
      <w:r>
        <w:rPr>
          <w:b/>
        </w:rPr>
        <w:t>ПОРЯДОК</w:t>
      </w:r>
    </w:p>
    <w:p w:rsidR="00FF774F" w:rsidRDefault="00FF774F" w:rsidP="00FF774F">
      <w:pPr>
        <w:jc w:val="center"/>
        <w:rPr>
          <w:b/>
          <w:color w:val="000000"/>
        </w:rPr>
      </w:pPr>
      <w:r>
        <w:rPr>
          <w:b/>
        </w:rPr>
        <w:t xml:space="preserve">оформления возникновения, приостановления и прекращения отношений между </w:t>
      </w:r>
      <w:r>
        <w:rPr>
          <w:b/>
          <w:color w:val="000000"/>
        </w:rPr>
        <w:t xml:space="preserve">Государственным бюджетным общеобразовательным учреждением </w:t>
      </w:r>
    </w:p>
    <w:p w:rsidR="00FF774F" w:rsidRDefault="00FF774F" w:rsidP="00FF774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средней общеобразовательной школой № 454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Санкт-Петербурга</w:t>
      </w:r>
    </w:p>
    <w:p w:rsidR="00FF774F" w:rsidRDefault="00FF774F" w:rsidP="00FF774F">
      <w:pPr>
        <w:jc w:val="center"/>
        <w:rPr>
          <w:b/>
        </w:rPr>
      </w:pPr>
      <w:r>
        <w:rPr>
          <w:b/>
        </w:rPr>
        <w:t xml:space="preserve"> и обучающимися и (или) родителями (законными представителями) несовершеннолетних обучающихся</w:t>
      </w:r>
    </w:p>
    <w:p w:rsidR="00FF774F" w:rsidRDefault="00FF774F" w:rsidP="00FF774F"/>
    <w:p w:rsidR="00FF774F" w:rsidRDefault="00FF774F" w:rsidP="00FF774F"/>
    <w:p w:rsidR="00FF774F" w:rsidRDefault="00FF774F" w:rsidP="00FF774F">
      <w:r>
        <w:t xml:space="preserve">1. Настоящий Порядок регламентирует оформление возникновения, приостановления и прекращения отношений между </w:t>
      </w:r>
      <w:r>
        <w:rPr>
          <w:color w:val="000000"/>
        </w:rPr>
        <w:t xml:space="preserve">Государственным бюджетным общеобразовательным учреждением средней общеобразовательной школой № 454 </w:t>
      </w:r>
      <w:proofErr w:type="spellStart"/>
      <w:r>
        <w:rPr>
          <w:color w:val="000000"/>
        </w:rPr>
        <w:t>Колпинского</w:t>
      </w:r>
      <w:proofErr w:type="spellEnd"/>
      <w:r>
        <w:rPr>
          <w:color w:val="000000"/>
        </w:rPr>
        <w:t xml:space="preserve"> района Санкт-Петербурга</w:t>
      </w:r>
      <w:r>
        <w:t xml:space="preserve">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FF774F" w:rsidRDefault="00FF774F" w:rsidP="00FF774F">
      <w:r>
        <w:t>2. Основанием возникновения образовательных отношений является приказ директора Учреждения о приёме лица на обучение в Учреждение или для прохождения промежуточной аттестации и (или) государственной итоговой аттестации.</w:t>
      </w:r>
    </w:p>
    <w:p w:rsidR="00FF774F" w:rsidRDefault="00FF774F" w:rsidP="00FF774F">
      <w:r>
        <w:t xml:space="preserve">3. Возникновение образовательных отношений </w:t>
      </w:r>
      <w:proofErr w:type="gramStart"/>
      <w:r>
        <w:t>в связи с приёмом лица в Учреждение на обучение по основным общеобразовательным программам</w:t>
      </w:r>
      <w:proofErr w:type="gramEnd"/>
      <w: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приёма в Учреждение.</w:t>
      </w:r>
    </w:p>
    <w:p w:rsidR="00FF774F" w:rsidRDefault="00FF774F" w:rsidP="00FF774F">
      <w:r>
        <w:t>4. 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Правилами приёма в Учреждение и</w:t>
      </w:r>
    </w:p>
    <w:p w:rsidR="00FF774F" w:rsidRDefault="00FF774F" w:rsidP="00FF774F">
      <w:proofErr w:type="gramStart"/>
      <w:r>
        <w:t xml:space="preserve">-  при приёме для участия в государственной (итоговой) аттестации обучающихся, освоивших образовательные программы среднего общего образования –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утверждённым Приказом </w:t>
      </w:r>
      <w:proofErr w:type="spellStart"/>
      <w:r>
        <w:t>Минобрнауки</w:t>
      </w:r>
      <w:proofErr w:type="spellEnd"/>
      <w:r>
        <w:t xml:space="preserve"> России от 28.11.2008 № 362;</w:t>
      </w:r>
      <w:proofErr w:type="gramEnd"/>
    </w:p>
    <w:p w:rsidR="00FF774F" w:rsidRDefault="00FF774F" w:rsidP="00FF774F">
      <w:r>
        <w:t>-   при приёме для участия в государственной (итоговой) аттестации обучающихся, освоивших образовательные программы основного общего образования –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Минобразования России от 03.12.1999 № 1075.</w:t>
      </w:r>
    </w:p>
    <w:p w:rsidR="00FF774F" w:rsidRDefault="00FF774F" w:rsidP="00FF774F">
      <w:r>
        <w:t xml:space="preserve">5. </w:t>
      </w:r>
      <w:proofErr w:type="gramStart"/>
      <w:r>
        <w:t>Возникновение образовательных отношений в связи с приёмом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приёма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  <w:proofErr w:type="gramEnd"/>
    </w:p>
    <w:p w:rsidR="00FF774F" w:rsidRDefault="00FF774F" w:rsidP="00FF774F">
      <w:r>
        <w:t>6. 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FF774F" w:rsidRDefault="00FF774F" w:rsidP="00FF774F"/>
    <w:p w:rsidR="00FF774F" w:rsidRDefault="00FF774F" w:rsidP="00FF774F"/>
    <w:p w:rsidR="00FF774F" w:rsidRDefault="00FF774F" w:rsidP="00FF774F"/>
    <w:p w:rsidR="00FF774F" w:rsidRDefault="00FF774F" w:rsidP="00FF774F">
      <w:r>
        <w:t>7. 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обучающихся.</w:t>
      </w:r>
    </w:p>
    <w:p w:rsidR="00FF774F" w:rsidRDefault="00FF774F" w:rsidP="00FF774F">
      <w:r>
        <w:t xml:space="preserve">8. </w:t>
      </w:r>
      <w:proofErr w:type="gramStart"/>
      <w: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>
        <w:t xml:space="preserve"> (бездействия) обучающегося.</w:t>
      </w:r>
    </w:p>
    <w:p w:rsidR="00FF774F" w:rsidRDefault="00FF774F" w:rsidP="00FF774F">
      <w:r>
        <w:t>9. 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FF774F" w:rsidRDefault="00FF774F" w:rsidP="00FF774F">
      <w:r>
        <w:t>-         по заявлению обучающегося;</w:t>
      </w:r>
    </w:p>
    <w:p w:rsidR="00FF774F" w:rsidRDefault="00FF774F" w:rsidP="00FF774F">
      <w:r>
        <w:t>-       по заявлению родителей (законных представителей) несовершеннолетнего обучающегося.</w:t>
      </w:r>
    </w:p>
    <w:p w:rsidR="00FF774F" w:rsidRDefault="00FF774F" w:rsidP="00FF774F">
      <w:r>
        <w:t>В заявлении указываются:</w:t>
      </w:r>
    </w:p>
    <w:p w:rsidR="00FF774F" w:rsidRDefault="00FF774F" w:rsidP="00FF774F">
      <w:r>
        <w:t xml:space="preserve">1)      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FF774F" w:rsidRDefault="00FF774F" w:rsidP="00FF774F">
      <w:r>
        <w:t>2)      дата и место рождения;</w:t>
      </w:r>
    </w:p>
    <w:p w:rsidR="00FF774F" w:rsidRDefault="00FF774F" w:rsidP="00FF774F">
      <w:r>
        <w:t>3)      класс обучения;</w:t>
      </w:r>
    </w:p>
    <w:p w:rsidR="00FF774F" w:rsidRDefault="00FF774F" w:rsidP="00FF774F">
      <w:r>
        <w:t>4)      причины приостановления образовательных отношений.</w:t>
      </w:r>
    </w:p>
    <w:p w:rsidR="00FF774F" w:rsidRDefault="00FF774F" w:rsidP="00FF774F">
      <w:r>
        <w:t>11. Приостановление образовательных отношений оформляется приказом директора Учреждения.</w:t>
      </w:r>
    </w:p>
    <w:p w:rsidR="009230F0" w:rsidRDefault="009230F0">
      <w:bookmarkStart w:id="0" w:name="_GoBack"/>
      <w:bookmarkEnd w:id="0"/>
    </w:p>
    <w:sectPr w:rsidR="0092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10"/>
    <w:rsid w:val="00190D10"/>
    <w:rsid w:val="009230F0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7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7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2019-11-11T19:37:00Z</dcterms:created>
  <dcterms:modified xsi:type="dcterms:W3CDTF">2019-11-11T19:37:00Z</dcterms:modified>
</cp:coreProperties>
</file>